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2"/>
      </w:tblGrid>
      <w:tr w:rsidR="0015284E" w:rsidRPr="0015284E" w:rsidTr="00224F89">
        <w:trPr>
          <w:jc w:val="right"/>
        </w:trPr>
        <w:tc>
          <w:tcPr>
            <w:tcW w:w="5982" w:type="dxa"/>
            <w:tcBorders>
              <w:top w:val="nil"/>
              <w:left w:val="nil"/>
              <w:bottom w:val="nil"/>
              <w:right w:val="nil"/>
            </w:tcBorders>
            <w:hideMark/>
          </w:tcPr>
          <w:p w:rsidR="00F41162" w:rsidRPr="0015284E" w:rsidRDefault="00F41162" w:rsidP="00224F89">
            <w:pPr>
              <w:autoSpaceDE w:val="0"/>
              <w:autoSpaceDN w:val="0"/>
              <w:adjustRightInd w:val="0"/>
              <w:ind w:left="34"/>
              <w:rPr>
                <w:b/>
                <w:color w:val="000000" w:themeColor="text1"/>
                <w:lang w:eastAsia="en-US"/>
              </w:rPr>
            </w:pPr>
            <w:r w:rsidRPr="0015284E">
              <w:rPr>
                <w:b/>
                <w:color w:val="000000" w:themeColor="text1"/>
                <w:lang w:eastAsia="en-US"/>
              </w:rPr>
              <w:t>УТВЕРЖДАЮ</w:t>
            </w:r>
          </w:p>
        </w:tc>
      </w:tr>
      <w:tr w:rsidR="0015284E" w:rsidRPr="0015284E" w:rsidTr="00224F89">
        <w:trPr>
          <w:jc w:val="right"/>
        </w:trPr>
        <w:tc>
          <w:tcPr>
            <w:tcW w:w="5982" w:type="dxa"/>
            <w:tcBorders>
              <w:top w:val="nil"/>
              <w:left w:val="nil"/>
              <w:bottom w:val="nil"/>
              <w:right w:val="nil"/>
            </w:tcBorders>
            <w:hideMark/>
          </w:tcPr>
          <w:p w:rsidR="00F41162" w:rsidRPr="0015284E" w:rsidRDefault="00F41162" w:rsidP="00224F89">
            <w:pPr>
              <w:autoSpaceDE w:val="0"/>
              <w:autoSpaceDN w:val="0"/>
              <w:adjustRightInd w:val="0"/>
              <w:ind w:left="34"/>
              <w:jc w:val="both"/>
              <w:rPr>
                <w:color w:val="000000" w:themeColor="text1"/>
                <w:lang w:eastAsia="en-US"/>
              </w:rPr>
            </w:pPr>
            <w:r w:rsidRPr="0015284E">
              <w:rPr>
                <w:color w:val="000000" w:themeColor="text1"/>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15284E" w:rsidRPr="0015284E" w:rsidTr="00224F89">
        <w:trPr>
          <w:trHeight w:val="627"/>
          <w:jc w:val="right"/>
        </w:trPr>
        <w:tc>
          <w:tcPr>
            <w:tcW w:w="5982" w:type="dxa"/>
            <w:tcBorders>
              <w:top w:val="nil"/>
              <w:left w:val="nil"/>
              <w:bottom w:val="single" w:sz="4" w:space="0" w:color="auto"/>
              <w:right w:val="nil"/>
            </w:tcBorders>
          </w:tcPr>
          <w:p w:rsidR="00F41162" w:rsidRPr="0015284E" w:rsidRDefault="00F41162" w:rsidP="00224F89">
            <w:pPr>
              <w:autoSpaceDE w:val="0"/>
              <w:autoSpaceDN w:val="0"/>
              <w:adjustRightInd w:val="0"/>
              <w:ind w:left="34"/>
              <w:rPr>
                <w:b/>
                <w:color w:val="000000" w:themeColor="text1"/>
                <w:lang w:eastAsia="en-US"/>
              </w:rPr>
            </w:pPr>
          </w:p>
          <w:p w:rsidR="00F41162" w:rsidRPr="0015284E" w:rsidRDefault="000077D6" w:rsidP="00224F89">
            <w:pPr>
              <w:autoSpaceDE w:val="0"/>
              <w:autoSpaceDN w:val="0"/>
              <w:adjustRightInd w:val="0"/>
              <w:ind w:left="34"/>
              <w:rPr>
                <w:b/>
                <w:color w:val="000000" w:themeColor="text1"/>
                <w:lang w:eastAsia="en-US"/>
              </w:rPr>
            </w:pPr>
            <w:r>
              <w:rPr>
                <w:b/>
                <w:color w:val="000000" w:themeColor="text1"/>
                <w:lang w:eastAsia="en-US"/>
              </w:rPr>
              <w:t xml:space="preserve"> </w:t>
            </w:r>
            <w:r>
              <w:rPr>
                <w:rFonts w:eastAsia="Times New Roman"/>
                <w:color w:val="000000" w:themeColor="text1"/>
                <w:lang w:eastAsia="ar-SA"/>
              </w:rPr>
              <w:t>(</w:t>
            </w:r>
            <w:r w:rsidRPr="00D25935">
              <w:rPr>
                <w:i/>
                <w:color w:val="000000" w:themeColor="text1"/>
                <w:sz w:val="24"/>
              </w:rPr>
              <w:t>оригинал</w:t>
            </w:r>
            <w:r>
              <w:rPr>
                <w:i/>
                <w:color w:val="000000" w:themeColor="text1"/>
                <w:sz w:val="24"/>
              </w:rPr>
              <w:t xml:space="preserve"> документа подписан)</w:t>
            </w:r>
            <w:r>
              <w:rPr>
                <w:b/>
                <w:color w:val="000000" w:themeColor="text1"/>
                <w:lang w:eastAsia="en-US"/>
              </w:rPr>
              <w:t xml:space="preserve">        </w:t>
            </w:r>
            <w:proofErr w:type="spellStart"/>
            <w:r w:rsidR="00F41162" w:rsidRPr="0015284E">
              <w:rPr>
                <w:b/>
                <w:color w:val="000000" w:themeColor="text1"/>
                <w:lang w:eastAsia="en-US"/>
              </w:rPr>
              <w:t>А.А.Пашков</w:t>
            </w:r>
            <w:proofErr w:type="spellEnd"/>
            <w:r w:rsidR="00F41162" w:rsidRPr="0015284E">
              <w:rPr>
                <w:b/>
                <w:color w:val="000000" w:themeColor="text1"/>
                <w:lang w:eastAsia="en-US"/>
              </w:rPr>
              <w:t xml:space="preserve">                         </w:t>
            </w:r>
          </w:p>
        </w:tc>
      </w:tr>
      <w:tr w:rsidR="00F41162" w:rsidRPr="0015284E" w:rsidTr="00224F89">
        <w:trPr>
          <w:jc w:val="right"/>
        </w:trPr>
        <w:tc>
          <w:tcPr>
            <w:tcW w:w="5982" w:type="dxa"/>
            <w:tcBorders>
              <w:top w:val="single" w:sz="4" w:space="0" w:color="auto"/>
              <w:left w:val="nil"/>
              <w:bottom w:val="nil"/>
              <w:right w:val="nil"/>
            </w:tcBorders>
            <w:hideMark/>
          </w:tcPr>
          <w:p w:rsidR="00F41162" w:rsidRPr="0015284E" w:rsidRDefault="00F41162" w:rsidP="00224F89">
            <w:pPr>
              <w:autoSpaceDE w:val="0"/>
              <w:autoSpaceDN w:val="0"/>
              <w:adjustRightInd w:val="0"/>
              <w:spacing w:line="276" w:lineRule="auto"/>
              <w:rPr>
                <w:color w:val="000000" w:themeColor="text1"/>
                <w:highlight w:val="yellow"/>
                <w:lang w:eastAsia="en-US"/>
              </w:rPr>
            </w:pPr>
            <w:r w:rsidRPr="0015284E">
              <w:rPr>
                <w:color w:val="000000" w:themeColor="text1"/>
                <w:lang w:eastAsia="en-US"/>
              </w:rPr>
              <w:t>15.11.2018                                  (подпись, печать)</w:t>
            </w:r>
          </w:p>
        </w:tc>
      </w:tr>
    </w:tbl>
    <w:p w:rsidR="00F41162" w:rsidRPr="0015284E" w:rsidRDefault="00F41162" w:rsidP="00F41162">
      <w:pPr>
        <w:jc w:val="center"/>
        <w:outlineLvl w:val="0"/>
        <w:rPr>
          <w:b/>
          <w:color w:val="000000" w:themeColor="text1"/>
        </w:rPr>
      </w:pPr>
    </w:p>
    <w:p w:rsidR="00F41162" w:rsidRPr="0015284E" w:rsidRDefault="00F41162" w:rsidP="00F41162">
      <w:pPr>
        <w:jc w:val="center"/>
        <w:outlineLvl w:val="0"/>
        <w:rPr>
          <w:b/>
          <w:color w:val="000000" w:themeColor="text1"/>
        </w:rPr>
      </w:pPr>
      <w:r w:rsidRPr="0015284E">
        <w:rPr>
          <w:b/>
          <w:color w:val="000000" w:themeColor="text1"/>
        </w:rPr>
        <w:t>ЗАКЛЮЧЕНИЕ № 22/18 ПС о результатах публичных слушаний</w:t>
      </w:r>
    </w:p>
    <w:p w:rsidR="00F41162" w:rsidRPr="0015284E" w:rsidRDefault="00F41162" w:rsidP="00F41162">
      <w:pPr>
        <w:jc w:val="center"/>
        <w:rPr>
          <w:b/>
          <w:bCs/>
          <w:color w:val="000000" w:themeColor="text1"/>
        </w:rPr>
      </w:pPr>
      <w:r w:rsidRPr="0015284E">
        <w:rPr>
          <w:b/>
          <w:color w:val="000000" w:themeColor="text1"/>
        </w:rPr>
        <w:t xml:space="preserve">по </w:t>
      </w:r>
      <w:r w:rsidRPr="0015284E">
        <w:rPr>
          <w:b/>
          <w:bCs/>
          <w:color w:val="000000" w:themeColor="text1"/>
        </w:rPr>
        <w:t>«Проекту внесения изменений в правила землепользования и застройки города Москвы в отношении территории по адресу: 3-я линия Хорошевского Серебряного Бора, вл. 84, стр. 1; вл. 85, стр. 1; вл. 86, (</w:t>
      </w:r>
      <w:proofErr w:type="spellStart"/>
      <w:r w:rsidRPr="0015284E">
        <w:rPr>
          <w:b/>
          <w:bCs/>
          <w:color w:val="000000" w:themeColor="text1"/>
        </w:rPr>
        <w:t>кад</w:t>
      </w:r>
      <w:proofErr w:type="spellEnd"/>
      <w:r w:rsidRPr="0015284E">
        <w:rPr>
          <w:b/>
          <w:bCs/>
          <w:color w:val="000000" w:themeColor="text1"/>
        </w:rPr>
        <w:t>. № 77:08:0013013:9; 77:08:0013003:86; 77:08:0013013:24), СЗАО»</w:t>
      </w:r>
      <w:r w:rsidRPr="0015284E">
        <w:rPr>
          <w:b/>
          <w:color w:val="000000" w:themeColor="text1"/>
        </w:rPr>
        <w:t>.</w:t>
      </w:r>
    </w:p>
    <w:p w:rsidR="00F41162" w:rsidRPr="0015284E" w:rsidRDefault="00F41162" w:rsidP="00F41162">
      <w:pPr>
        <w:ind w:firstLine="567"/>
        <w:jc w:val="center"/>
        <w:rPr>
          <w:b/>
          <w:color w:val="000000" w:themeColor="text1"/>
        </w:rPr>
      </w:pPr>
    </w:p>
    <w:p w:rsidR="00F41162" w:rsidRPr="0015284E" w:rsidRDefault="00F41162" w:rsidP="00F41162">
      <w:pPr>
        <w:autoSpaceDE w:val="0"/>
        <w:autoSpaceDN w:val="0"/>
        <w:adjustRightInd w:val="0"/>
        <w:jc w:val="both"/>
        <w:rPr>
          <w:b/>
          <w:color w:val="000000" w:themeColor="text1"/>
        </w:rPr>
      </w:pPr>
      <w:r w:rsidRPr="0015284E">
        <w:rPr>
          <w:b/>
          <w:color w:val="000000" w:themeColor="text1"/>
        </w:rPr>
        <w:t>Общие сведения о проекте, представленном на публичные слушания:</w:t>
      </w:r>
    </w:p>
    <w:p w:rsidR="00F41162" w:rsidRPr="0015284E" w:rsidRDefault="00F41162" w:rsidP="00F41162">
      <w:pPr>
        <w:pStyle w:val="ConsPlusNonformat"/>
        <w:jc w:val="both"/>
        <w:outlineLvl w:val="0"/>
        <w:rPr>
          <w:rFonts w:ascii="Times New Roman" w:hAnsi="Times New Roman" w:cs="Times New Roman"/>
          <w:color w:val="000000" w:themeColor="text1"/>
          <w:sz w:val="28"/>
          <w:szCs w:val="28"/>
        </w:rPr>
      </w:pPr>
      <w:r w:rsidRPr="0015284E">
        <w:rPr>
          <w:rFonts w:ascii="Times New Roman" w:hAnsi="Times New Roman" w:cs="Times New Roman"/>
          <w:color w:val="000000" w:themeColor="text1"/>
          <w:sz w:val="28"/>
          <w:szCs w:val="28"/>
        </w:rPr>
        <w:t xml:space="preserve">Проект внесения изменений в правила землепользования и застройки города Москвы подготовлен в </w:t>
      </w:r>
      <w:proofErr w:type="gramStart"/>
      <w:r w:rsidRPr="0015284E">
        <w:rPr>
          <w:rFonts w:ascii="Times New Roman" w:hAnsi="Times New Roman" w:cs="Times New Roman"/>
          <w:color w:val="000000" w:themeColor="text1"/>
          <w:sz w:val="28"/>
          <w:szCs w:val="28"/>
        </w:rPr>
        <w:t>соответствии</w:t>
      </w:r>
      <w:proofErr w:type="gramEnd"/>
      <w:r w:rsidRPr="0015284E">
        <w:rPr>
          <w:rFonts w:ascii="Times New Roman" w:hAnsi="Times New Roman" w:cs="Times New Roman"/>
          <w:color w:val="000000" w:themeColor="text1"/>
          <w:sz w:val="28"/>
          <w:szCs w:val="28"/>
        </w:rPr>
        <w:t xml:space="preserve"> с решением Городской комиссии по вопросам градостроительства, землепользования и застройки при Правительстве Москвы </w:t>
      </w:r>
      <w:proofErr w:type="gramStart"/>
      <w:r w:rsidRPr="0015284E">
        <w:rPr>
          <w:rFonts w:ascii="Times New Roman" w:hAnsi="Times New Roman" w:cs="Times New Roman"/>
          <w:color w:val="000000" w:themeColor="text1"/>
          <w:sz w:val="28"/>
          <w:szCs w:val="28"/>
        </w:rPr>
        <w:t xml:space="preserve">(заключение от 15.05.2018 № 16, п. 21), на основании распоряжения Москомархитектуры от 22.05.2018 № 319 «О подготовке проекта внесения изменения в правила землепользования и застройки города Москвы в отношении территории расположенной по адресу: 3-я линия Хорошевского </w:t>
      </w:r>
      <w:proofErr w:type="gramEnd"/>
      <w:r w:rsidRPr="0015284E">
        <w:rPr>
          <w:rFonts w:ascii="Times New Roman" w:hAnsi="Times New Roman" w:cs="Times New Roman"/>
          <w:color w:val="000000" w:themeColor="text1"/>
          <w:sz w:val="28"/>
          <w:szCs w:val="28"/>
        </w:rPr>
        <w:t>Серебряного Бора, вл. 84, стр. 1; вл. 85, стр.1; вл. 86, (</w:t>
      </w:r>
      <w:proofErr w:type="spellStart"/>
      <w:r w:rsidRPr="0015284E">
        <w:rPr>
          <w:rFonts w:ascii="Times New Roman" w:hAnsi="Times New Roman" w:cs="Times New Roman"/>
          <w:color w:val="000000" w:themeColor="text1"/>
          <w:sz w:val="28"/>
          <w:szCs w:val="28"/>
        </w:rPr>
        <w:t>кад</w:t>
      </w:r>
      <w:proofErr w:type="spellEnd"/>
      <w:r w:rsidRPr="0015284E">
        <w:rPr>
          <w:rFonts w:ascii="Times New Roman" w:hAnsi="Times New Roman" w:cs="Times New Roman"/>
          <w:color w:val="000000" w:themeColor="text1"/>
          <w:sz w:val="28"/>
          <w:szCs w:val="28"/>
        </w:rPr>
        <w:t>. № 77:08:0013013:9; 77:08:0013003:86; 77:08:0013013:24), СЗАО».</w:t>
      </w:r>
    </w:p>
    <w:p w:rsidR="00F41162" w:rsidRPr="0015284E" w:rsidRDefault="00F41162" w:rsidP="00F41162">
      <w:pPr>
        <w:autoSpaceDE w:val="0"/>
        <w:autoSpaceDN w:val="0"/>
        <w:adjustRightInd w:val="0"/>
        <w:jc w:val="both"/>
        <w:rPr>
          <w:color w:val="000000" w:themeColor="text1"/>
        </w:rPr>
      </w:pPr>
      <w:r w:rsidRPr="0015284E">
        <w:rPr>
          <w:color w:val="000000" w:themeColor="text1"/>
        </w:rPr>
        <w:t xml:space="preserve">Проектом внесения изменений в ПЗЗ предусмотрены следующие изменения: </w:t>
      </w:r>
      <w:proofErr w:type="gramStart"/>
      <w:r w:rsidRPr="0015284E">
        <w:rPr>
          <w:color w:val="000000" w:themeColor="text1"/>
        </w:rPr>
        <w:t xml:space="preserve">Объединить три территориальные зоны, расположенные по адресу: 3-я линия Хорошевского Серебряного Бора, вл. 84, стр. 1; вл. 85, стр.1; вл. 86, СЗАО, сформированные в границах земельных участков с кадастровыми номерами 77:08:0013013:9; 77:08:0013003:86; 77:08:0013013:24 в одну территориальную зону и установить вид разрешённого использования: </w:t>
      </w:r>
      <w:proofErr w:type="gramEnd"/>
    </w:p>
    <w:p w:rsidR="00F41162" w:rsidRPr="0015284E" w:rsidRDefault="00F41162" w:rsidP="00F41162">
      <w:pPr>
        <w:autoSpaceDE w:val="0"/>
        <w:autoSpaceDN w:val="0"/>
        <w:adjustRightInd w:val="0"/>
        <w:jc w:val="both"/>
        <w:rPr>
          <w:color w:val="000000" w:themeColor="text1"/>
        </w:rPr>
      </w:pPr>
      <w:r w:rsidRPr="0015284E">
        <w:rPr>
          <w:color w:val="000000" w:themeColor="text1"/>
        </w:rPr>
        <w:t>2.1.0 - размещение индивидуального жилого дома (дом, пригодный для постоянного проживания, высотой не выше трех надземных этажей)</w:t>
      </w:r>
    </w:p>
    <w:p w:rsidR="00F41162" w:rsidRPr="0015284E" w:rsidRDefault="00F41162" w:rsidP="00F41162">
      <w:pPr>
        <w:autoSpaceDE w:val="0"/>
        <w:autoSpaceDN w:val="0"/>
        <w:adjustRightInd w:val="0"/>
        <w:jc w:val="both"/>
        <w:rPr>
          <w:color w:val="000000" w:themeColor="text1"/>
        </w:rPr>
      </w:pPr>
      <w:r w:rsidRPr="0015284E">
        <w:rPr>
          <w:color w:val="000000" w:themeColor="text1"/>
        </w:rPr>
        <w:t>с предельными параметрами:</w:t>
      </w:r>
    </w:p>
    <w:p w:rsidR="00F41162" w:rsidRPr="0015284E" w:rsidRDefault="00F41162" w:rsidP="00F41162">
      <w:pPr>
        <w:autoSpaceDE w:val="0"/>
        <w:autoSpaceDN w:val="0"/>
        <w:adjustRightInd w:val="0"/>
        <w:jc w:val="both"/>
        <w:rPr>
          <w:color w:val="000000" w:themeColor="text1"/>
        </w:rPr>
      </w:pPr>
      <w:r w:rsidRPr="0015284E">
        <w:rPr>
          <w:color w:val="000000" w:themeColor="text1"/>
        </w:rPr>
        <w:t>- предельная высота зданий, строений, сооружений – 10 м;</w:t>
      </w:r>
    </w:p>
    <w:p w:rsidR="00F41162" w:rsidRPr="0015284E" w:rsidRDefault="00F41162" w:rsidP="00F41162">
      <w:pPr>
        <w:autoSpaceDE w:val="0"/>
        <w:autoSpaceDN w:val="0"/>
        <w:adjustRightInd w:val="0"/>
        <w:jc w:val="both"/>
        <w:rPr>
          <w:color w:val="000000" w:themeColor="text1"/>
        </w:rPr>
      </w:pPr>
      <w:r w:rsidRPr="0015284E">
        <w:rPr>
          <w:color w:val="000000" w:themeColor="text1"/>
        </w:rPr>
        <w:t>- максимальный процент застройки в границах земельного участка – 20 %;</w:t>
      </w:r>
    </w:p>
    <w:p w:rsidR="00F41162" w:rsidRPr="0015284E" w:rsidRDefault="00F41162" w:rsidP="00F41162">
      <w:pPr>
        <w:autoSpaceDE w:val="0"/>
        <w:autoSpaceDN w:val="0"/>
        <w:adjustRightInd w:val="0"/>
        <w:jc w:val="both"/>
        <w:rPr>
          <w:color w:val="000000" w:themeColor="text1"/>
        </w:rPr>
      </w:pPr>
      <w:r w:rsidRPr="0015284E">
        <w:rPr>
          <w:color w:val="000000" w:themeColor="text1"/>
        </w:rPr>
        <w:t xml:space="preserve">- предельная плотность застройки – 5 </w:t>
      </w:r>
      <w:proofErr w:type="spellStart"/>
      <w:r w:rsidRPr="0015284E">
        <w:rPr>
          <w:color w:val="000000" w:themeColor="text1"/>
        </w:rPr>
        <w:t>тыс.кв</w:t>
      </w:r>
      <w:proofErr w:type="gramStart"/>
      <w:r w:rsidRPr="0015284E">
        <w:rPr>
          <w:color w:val="000000" w:themeColor="text1"/>
        </w:rPr>
        <w:t>.м</w:t>
      </w:r>
      <w:proofErr w:type="spellEnd"/>
      <w:proofErr w:type="gramEnd"/>
      <w:r w:rsidRPr="0015284E">
        <w:rPr>
          <w:color w:val="000000" w:themeColor="text1"/>
        </w:rPr>
        <w:t>/га.</w:t>
      </w:r>
      <w:r w:rsidRPr="0015284E">
        <w:rPr>
          <w:color w:val="000000" w:themeColor="text1"/>
        </w:rPr>
        <w:tab/>
      </w:r>
    </w:p>
    <w:p w:rsidR="00F41162" w:rsidRPr="0015284E" w:rsidRDefault="00F41162" w:rsidP="00F41162">
      <w:pPr>
        <w:autoSpaceDE w:val="0"/>
        <w:autoSpaceDN w:val="0"/>
        <w:adjustRightInd w:val="0"/>
        <w:jc w:val="both"/>
        <w:rPr>
          <w:color w:val="000000" w:themeColor="text1"/>
        </w:rPr>
      </w:pPr>
      <w:r w:rsidRPr="0015284E">
        <w:rPr>
          <w:b/>
          <w:bCs/>
          <w:color w:val="000000" w:themeColor="text1"/>
          <w:shd w:val="clear" w:color="auto" w:fill="FFFFFF"/>
        </w:rPr>
        <w:t xml:space="preserve">Территория разработки: </w:t>
      </w:r>
      <w:r w:rsidRPr="0015284E">
        <w:rPr>
          <w:color w:val="000000" w:themeColor="text1"/>
        </w:rPr>
        <w:t xml:space="preserve">территория района </w:t>
      </w:r>
      <w:proofErr w:type="spellStart"/>
      <w:r w:rsidRPr="0015284E">
        <w:rPr>
          <w:color w:val="000000" w:themeColor="text1"/>
        </w:rPr>
        <w:t>Хорошево</w:t>
      </w:r>
      <w:proofErr w:type="spellEnd"/>
      <w:r w:rsidRPr="0015284E">
        <w:rPr>
          <w:color w:val="000000" w:themeColor="text1"/>
        </w:rPr>
        <w:t>-Мневники г. Москвы</w:t>
      </w:r>
    </w:p>
    <w:p w:rsidR="00F41162" w:rsidRPr="0015284E" w:rsidRDefault="00F41162" w:rsidP="00F41162">
      <w:pPr>
        <w:autoSpaceDE w:val="0"/>
        <w:autoSpaceDN w:val="0"/>
        <w:adjustRightInd w:val="0"/>
        <w:jc w:val="both"/>
        <w:rPr>
          <w:color w:val="000000" w:themeColor="text1"/>
        </w:rPr>
      </w:pPr>
      <w:r w:rsidRPr="0015284E">
        <w:rPr>
          <w:b/>
          <w:bCs/>
          <w:color w:val="000000" w:themeColor="text1"/>
          <w:shd w:val="clear" w:color="auto" w:fill="FFFFFF"/>
        </w:rPr>
        <w:t>Сроки разработки проекта:</w:t>
      </w:r>
      <w:r w:rsidRPr="0015284E">
        <w:rPr>
          <w:b/>
          <w:color w:val="000000" w:themeColor="text1"/>
        </w:rPr>
        <w:t xml:space="preserve"> </w:t>
      </w:r>
      <w:r w:rsidRPr="0015284E">
        <w:rPr>
          <w:color w:val="000000" w:themeColor="text1"/>
        </w:rPr>
        <w:t>2018 г.</w:t>
      </w:r>
    </w:p>
    <w:p w:rsidR="00F41162" w:rsidRPr="0015284E" w:rsidRDefault="00F41162" w:rsidP="00F41162">
      <w:pPr>
        <w:autoSpaceDE w:val="0"/>
        <w:autoSpaceDN w:val="0"/>
        <w:adjustRightInd w:val="0"/>
        <w:rPr>
          <w:color w:val="000000" w:themeColor="text1"/>
        </w:rPr>
      </w:pPr>
    </w:p>
    <w:p w:rsidR="00F41162" w:rsidRPr="0015284E" w:rsidRDefault="00F41162" w:rsidP="00F41162">
      <w:pPr>
        <w:jc w:val="both"/>
        <w:rPr>
          <w:color w:val="000000" w:themeColor="text1"/>
        </w:rPr>
      </w:pPr>
      <w:r w:rsidRPr="0015284E">
        <w:rPr>
          <w:b/>
          <w:color w:val="000000" w:themeColor="text1"/>
        </w:rPr>
        <w:t>Организация-заказчик</w:t>
      </w:r>
      <w:r w:rsidRPr="0015284E">
        <w:rPr>
          <w:color w:val="000000" w:themeColor="text1"/>
        </w:rPr>
        <w:t xml:space="preserve">: Комитет по архитектуре и градостроительству города Москвы, 125047, Москва, Триумфальная пл., д.1, 8 (495) 650-11-54, </w:t>
      </w:r>
      <w:hyperlink r:id="rId9" w:history="1">
        <w:r w:rsidRPr="0015284E">
          <w:rPr>
            <w:rStyle w:val="a3"/>
            <w:color w:val="000000" w:themeColor="text1"/>
            <w:u w:val="none"/>
          </w:rPr>
          <w:t>mka@mos.ru</w:t>
        </w:r>
      </w:hyperlink>
      <w:r w:rsidRPr="0015284E">
        <w:rPr>
          <w:color w:val="000000" w:themeColor="text1"/>
        </w:rPr>
        <w:t>.</w:t>
      </w:r>
    </w:p>
    <w:p w:rsidR="00F41162" w:rsidRPr="0015284E" w:rsidRDefault="00F41162" w:rsidP="00F41162">
      <w:pPr>
        <w:jc w:val="both"/>
        <w:rPr>
          <w:b/>
          <w:color w:val="000000" w:themeColor="text1"/>
        </w:rPr>
      </w:pPr>
    </w:p>
    <w:p w:rsidR="00F41162" w:rsidRPr="0015284E" w:rsidRDefault="00F41162" w:rsidP="00F41162">
      <w:pPr>
        <w:autoSpaceDE w:val="0"/>
        <w:autoSpaceDN w:val="0"/>
        <w:adjustRightInd w:val="0"/>
        <w:jc w:val="both"/>
        <w:rPr>
          <w:color w:val="000000" w:themeColor="text1"/>
        </w:rPr>
      </w:pPr>
      <w:r w:rsidRPr="0015284E">
        <w:rPr>
          <w:b/>
          <w:color w:val="000000" w:themeColor="text1"/>
        </w:rPr>
        <w:lastRenderedPageBreak/>
        <w:t>Организация-разработчик:</w:t>
      </w:r>
      <w:r w:rsidRPr="0015284E">
        <w:rPr>
          <w:color w:val="000000" w:themeColor="text1"/>
        </w:rPr>
        <w:t xml:space="preserve"> Государственное бюджетное учреждение города Москвы «Главное архитектурно-планировочное управление Москомархитектуры», г. Москва, 125047, улица Гашека, д. 12, стр. 2, тел. 8(499)250-16-82, 8(499)250-08-41, </w:t>
      </w:r>
      <w:hyperlink r:id="rId10" w:history="1">
        <w:r w:rsidRPr="0015284E">
          <w:rPr>
            <w:rStyle w:val="a3"/>
            <w:color w:val="000000" w:themeColor="text1"/>
            <w:u w:val="none"/>
          </w:rPr>
          <w:t>GlavAPU@kpr.mos.ru</w:t>
        </w:r>
      </w:hyperlink>
      <w:r w:rsidRPr="0015284E">
        <w:rPr>
          <w:color w:val="000000" w:themeColor="text1"/>
        </w:rPr>
        <w:t>.</w:t>
      </w:r>
    </w:p>
    <w:p w:rsidR="00F41162" w:rsidRPr="0015284E" w:rsidRDefault="00F41162" w:rsidP="00F41162">
      <w:pPr>
        <w:autoSpaceDE w:val="0"/>
        <w:autoSpaceDN w:val="0"/>
        <w:adjustRightInd w:val="0"/>
        <w:jc w:val="both"/>
        <w:rPr>
          <w:color w:val="000000" w:themeColor="text1"/>
        </w:rPr>
      </w:pPr>
    </w:p>
    <w:p w:rsidR="00F41162" w:rsidRPr="0015284E" w:rsidRDefault="00F41162" w:rsidP="00F41162">
      <w:pPr>
        <w:autoSpaceDE w:val="0"/>
        <w:autoSpaceDN w:val="0"/>
        <w:adjustRightInd w:val="0"/>
        <w:jc w:val="both"/>
        <w:rPr>
          <w:color w:val="000000" w:themeColor="text1"/>
        </w:rPr>
      </w:pPr>
      <w:r w:rsidRPr="0015284E">
        <w:rPr>
          <w:b/>
          <w:color w:val="000000" w:themeColor="text1"/>
        </w:rPr>
        <w:t>Сроки проведения публичных слушаний:</w:t>
      </w:r>
      <w:r w:rsidRPr="0015284E">
        <w:rPr>
          <w:color w:val="000000" w:themeColor="text1"/>
        </w:rPr>
        <w:t xml:space="preserve"> оповещение – 15.10.2018, экспозиция с 22.10.2018 по 29.10.2018, собрание участников – 31.10.2018.</w:t>
      </w:r>
    </w:p>
    <w:p w:rsidR="00F41162" w:rsidRPr="0015284E" w:rsidRDefault="00F41162" w:rsidP="00F41162">
      <w:pPr>
        <w:autoSpaceDE w:val="0"/>
        <w:autoSpaceDN w:val="0"/>
        <w:adjustRightInd w:val="0"/>
        <w:jc w:val="both"/>
        <w:rPr>
          <w:color w:val="000000" w:themeColor="text1"/>
        </w:rPr>
      </w:pPr>
      <w:proofErr w:type="gramStart"/>
      <w:r w:rsidRPr="0015284E">
        <w:rPr>
          <w:b/>
          <w:color w:val="000000" w:themeColor="text1"/>
        </w:rPr>
        <w:t>Формы оповещения о публичных слушаниях:</w:t>
      </w:r>
      <w:r w:rsidRPr="0015284E">
        <w:rPr>
          <w:color w:val="000000" w:themeColor="text1"/>
        </w:rPr>
        <w:t xml:space="preserve"> информационное сообщение о проведении публичных слушаний опубликовано в окружной газете «Москва Северо-Запад» № 40 (411) от 15.10.2018, размещено на официальных сайтах префектуры Северо-Западного административного округа города Москвы www.szao.mos.ru, управы района </w:t>
      </w:r>
      <w:proofErr w:type="spellStart"/>
      <w:r w:rsidRPr="0015284E">
        <w:rPr>
          <w:color w:val="000000" w:themeColor="text1"/>
        </w:rPr>
        <w:t>Хорошево</w:t>
      </w:r>
      <w:proofErr w:type="spellEnd"/>
      <w:r w:rsidRPr="0015284E">
        <w:rPr>
          <w:color w:val="000000" w:themeColor="text1"/>
        </w:rPr>
        <w:t xml:space="preserve">-Мневники www.horoshevo-mnevniki.mos.ru, на информационных стендах, размещаемых в зданиях префектуры Северо-Западного административного округа города Москвы, управы района </w:t>
      </w:r>
      <w:proofErr w:type="spellStart"/>
      <w:r w:rsidRPr="0015284E">
        <w:rPr>
          <w:color w:val="000000" w:themeColor="text1"/>
        </w:rPr>
        <w:t>Хорошево</w:t>
      </w:r>
      <w:proofErr w:type="spellEnd"/>
      <w:r w:rsidRPr="0015284E">
        <w:rPr>
          <w:color w:val="000000" w:themeColor="text1"/>
        </w:rPr>
        <w:t>-Мневники, органов местного самоуправления</w:t>
      </w:r>
      <w:proofErr w:type="gramEnd"/>
      <w:r w:rsidRPr="0015284E">
        <w:rPr>
          <w:color w:val="000000" w:themeColor="text1"/>
        </w:rPr>
        <w:t xml:space="preserve"> </w:t>
      </w:r>
      <w:proofErr w:type="gramStart"/>
      <w:r w:rsidRPr="0015284E">
        <w:rPr>
          <w:color w:val="000000" w:themeColor="text1"/>
        </w:rPr>
        <w:t xml:space="preserve">муниципального округа </w:t>
      </w:r>
      <w:proofErr w:type="spellStart"/>
      <w:r w:rsidRPr="0015284E">
        <w:rPr>
          <w:color w:val="000000" w:themeColor="text1"/>
        </w:rPr>
        <w:t>Хорошево</w:t>
      </w:r>
      <w:proofErr w:type="spellEnd"/>
      <w:r w:rsidRPr="0015284E">
        <w:rPr>
          <w:color w:val="000000" w:themeColor="text1"/>
        </w:rPr>
        <w:t xml:space="preserve">-Мневники в городе Москве, в подъездах или около подъездов жилых домов, оповещение о проведении публичных слушаний направлено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Сороке О.И., депутатам Совета депутатов муниципального округа </w:t>
      </w:r>
      <w:proofErr w:type="spellStart"/>
      <w:r w:rsidRPr="0015284E">
        <w:rPr>
          <w:color w:val="000000" w:themeColor="text1"/>
        </w:rPr>
        <w:t>Хорошево</w:t>
      </w:r>
      <w:proofErr w:type="spellEnd"/>
      <w:r w:rsidRPr="0015284E">
        <w:rPr>
          <w:color w:val="000000" w:themeColor="text1"/>
        </w:rPr>
        <w:t>-Мневники в городе Москве.</w:t>
      </w:r>
      <w:proofErr w:type="gramEnd"/>
    </w:p>
    <w:p w:rsidR="00F41162" w:rsidRPr="0015284E" w:rsidRDefault="00F41162" w:rsidP="00F41162">
      <w:pPr>
        <w:pStyle w:val="ConsPlusNonformat"/>
        <w:jc w:val="both"/>
        <w:rPr>
          <w:rFonts w:ascii="Times New Roman" w:hAnsi="Times New Roman" w:cs="Times New Roman"/>
          <w:b/>
          <w:color w:val="000000" w:themeColor="text1"/>
          <w:sz w:val="28"/>
          <w:szCs w:val="28"/>
        </w:rPr>
      </w:pPr>
    </w:p>
    <w:p w:rsidR="00F41162" w:rsidRPr="0015284E" w:rsidRDefault="00F41162" w:rsidP="00F41162">
      <w:pPr>
        <w:pStyle w:val="ConsPlusNonformat"/>
        <w:jc w:val="both"/>
        <w:rPr>
          <w:rFonts w:ascii="Times New Roman" w:hAnsi="Times New Roman" w:cs="Times New Roman"/>
          <w:color w:val="000000" w:themeColor="text1"/>
          <w:sz w:val="28"/>
          <w:szCs w:val="28"/>
        </w:rPr>
      </w:pPr>
      <w:r w:rsidRPr="0015284E">
        <w:rPr>
          <w:rFonts w:ascii="Times New Roman" w:hAnsi="Times New Roman" w:cs="Times New Roman"/>
          <w:b/>
          <w:color w:val="000000" w:themeColor="text1"/>
          <w:sz w:val="28"/>
          <w:szCs w:val="28"/>
        </w:rPr>
        <w:t>Сведения о проведении экспозиции:</w:t>
      </w:r>
      <w:r w:rsidRPr="0015284E">
        <w:rPr>
          <w:rFonts w:ascii="Times New Roman" w:hAnsi="Times New Roman" w:cs="Times New Roman"/>
          <w:color w:val="000000" w:themeColor="text1"/>
          <w:sz w:val="28"/>
          <w:szCs w:val="28"/>
        </w:rPr>
        <w:t xml:space="preserve"> </w:t>
      </w:r>
    </w:p>
    <w:p w:rsidR="00F41162" w:rsidRPr="0015284E" w:rsidRDefault="00F41162" w:rsidP="00F41162">
      <w:pPr>
        <w:autoSpaceDE w:val="0"/>
        <w:autoSpaceDN w:val="0"/>
        <w:adjustRightInd w:val="0"/>
        <w:ind w:firstLine="708"/>
        <w:jc w:val="both"/>
        <w:rPr>
          <w:color w:val="000000" w:themeColor="text1"/>
        </w:rPr>
      </w:pPr>
      <w:r w:rsidRPr="0015284E">
        <w:rPr>
          <w:color w:val="000000" w:themeColor="text1"/>
        </w:rPr>
        <w:t xml:space="preserve">Экспозиция по «Проекту внесения изменений в правила землепользования и застройки города Москвы в </w:t>
      </w:r>
      <w:proofErr w:type="gramStart"/>
      <w:r w:rsidRPr="0015284E">
        <w:rPr>
          <w:color w:val="000000" w:themeColor="text1"/>
        </w:rPr>
        <w:t>отношении</w:t>
      </w:r>
      <w:proofErr w:type="gramEnd"/>
      <w:r w:rsidRPr="0015284E">
        <w:rPr>
          <w:color w:val="000000" w:themeColor="text1"/>
        </w:rPr>
        <w:t xml:space="preserve"> территории по адресу: 3-я линия Хорошевского Серебряного Бора, вл. 84, стр. 1; вл. 85, стр. 1; вл. 86, (</w:t>
      </w:r>
      <w:proofErr w:type="spellStart"/>
      <w:r w:rsidRPr="0015284E">
        <w:rPr>
          <w:color w:val="000000" w:themeColor="text1"/>
        </w:rPr>
        <w:t>кад</w:t>
      </w:r>
      <w:proofErr w:type="spellEnd"/>
      <w:r w:rsidRPr="0015284E">
        <w:rPr>
          <w:color w:val="000000" w:themeColor="text1"/>
        </w:rPr>
        <w:t xml:space="preserve">. № 77:08:0013013:9; 77:08:0013003:86; </w:t>
      </w:r>
      <w:proofErr w:type="gramStart"/>
      <w:r w:rsidRPr="0015284E">
        <w:rPr>
          <w:color w:val="000000" w:themeColor="text1"/>
        </w:rPr>
        <w:t xml:space="preserve">77:08:0013013:24), СЗАО» проведена с 22.10.2018 по 29.10.2018, по адресу: ул. Народного Ополчения, д. 33 корп. 1 (в помещении управы района </w:t>
      </w:r>
      <w:proofErr w:type="spellStart"/>
      <w:r w:rsidRPr="0015284E">
        <w:rPr>
          <w:color w:val="000000" w:themeColor="text1"/>
        </w:rPr>
        <w:t>Хорошево</w:t>
      </w:r>
      <w:proofErr w:type="spellEnd"/>
      <w:r w:rsidRPr="0015284E">
        <w:rPr>
          <w:color w:val="000000" w:themeColor="text1"/>
        </w:rPr>
        <w:t>-Мневники).</w:t>
      </w:r>
      <w:proofErr w:type="gramEnd"/>
      <w:r w:rsidRPr="0015284E">
        <w:rPr>
          <w:color w:val="000000" w:themeColor="text1"/>
        </w:rPr>
        <w:t xml:space="preserve"> Часы работы экспозиции: будние: 12.00 – 20.00 час; выходные: 10.00 – 15.00 час.</w:t>
      </w:r>
    </w:p>
    <w:p w:rsidR="00F41162" w:rsidRPr="0015284E" w:rsidRDefault="00F41162" w:rsidP="00F41162">
      <w:pPr>
        <w:autoSpaceDE w:val="0"/>
        <w:autoSpaceDN w:val="0"/>
        <w:adjustRightInd w:val="0"/>
        <w:ind w:firstLine="708"/>
        <w:jc w:val="both"/>
        <w:rPr>
          <w:color w:val="000000" w:themeColor="text1"/>
        </w:rPr>
      </w:pPr>
      <w:r w:rsidRPr="0015284E">
        <w:rPr>
          <w:color w:val="000000" w:themeColor="text1"/>
        </w:rPr>
        <w:t>Экспозицию посетили 3 участника публичных слушаний.</w:t>
      </w:r>
      <w:r w:rsidRPr="0015284E">
        <w:rPr>
          <w:b/>
          <w:color w:val="000000" w:themeColor="text1"/>
        </w:rPr>
        <w:t xml:space="preserve"> </w:t>
      </w:r>
      <w:r w:rsidRPr="0015284E">
        <w:rPr>
          <w:color w:val="000000" w:themeColor="text1"/>
        </w:rPr>
        <w:t>Во время проведения экспозиции внесено 3 предложения и замечания по обсуждаемому проекту.</w:t>
      </w:r>
    </w:p>
    <w:p w:rsidR="00F41162" w:rsidRPr="0015284E" w:rsidRDefault="00F41162" w:rsidP="00F41162">
      <w:pPr>
        <w:pStyle w:val="ConsPlusNonformat"/>
        <w:jc w:val="both"/>
        <w:rPr>
          <w:color w:val="000000" w:themeColor="text1"/>
        </w:rPr>
      </w:pPr>
    </w:p>
    <w:p w:rsidR="00F41162" w:rsidRPr="0015284E" w:rsidRDefault="00F41162" w:rsidP="00F41162">
      <w:pPr>
        <w:jc w:val="both"/>
        <w:rPr>
          <w:b/>
          <w:color w:val="000000" w:themeColor="text1"/>
        </w:rPr>
      </w:pPr>
      <w:r w:rsidRPr="0015284E">
        <w:rPr>
          <w:b/>
          <w:color w:val="000000" w:themeColor="text1"/>
        </w:rPr>
        <w:t>Сведения о проведении собрания участников публичных слушаний:</w:t>
      </w:r>
    </w:p>
    <w:p w:rsidR="00F41162" w:rsidRPr="0015284E" w:rsidRDefault="00F41162" w:rsidP="00F41162">
      <w:pPr>
        <w:pStyle w:val="ConsPlusNonformat"/>
        <w:ind w:firstLine="708"/>
        <w:jc w:val="both"/>
        <w:rPr>
          <w:rFonts w:ascii="Times New Roman" w:hAnsi="Times New Roman" w:cs="Times New Roman"/>
          <w:color w:val="000000" w:themeColor="text1"/>
          <w:sz w:val="28"/>
          <w:szCs w:val="28"/>
        </w:rPr>
      </w:pPr>
      <w:r w:rsidRPr="0015284E">
        <w:rPr>
          <w:rFonts w:ascii="Times New Roman" w:hAnsi="Times New Roman" w:cs="Times New Roman"/>
          <w:color w:val="000000" w:themeColor="text1"/>
          <w:sz w:val="28"/>
          <w:szCs w:val="28"/>
        </w:rPr>
        <w:t>Собрание участников публичных слушаний проведено 31.10.2018 в 19.45 часов по адресу: ул. Народного Ополчения, д. 33, корп. 1.</w:t>
      </w:r>
      <w:r w:rsidRPr="0015284E">
        <w:rPr>
          <w:color w:val="000000" w:themeColor="text1"/>
        </w:rPr>
        <w:t xml:space="preserve"> </w:t>
      </w:r>
      <w:r w:rsidRPr="0015284E">
        <w:rPr>
          <w:rFonts w:ascii="Times New Roman" w:hAnsi="Times New Roman" w:cs="Times New Roman"/>
          <w:color w:val="000000" w:themeColor="text1"/>
          <w:sz w:val="28"/>
          <w:szCs w:val="28"/>
        </w:rPr>
        <w:t xml:space="preserve">(в помещении </w:t>
      </w:r>
      <w:proofErr w:type="spellStart"/>
      <w:r w:rsidRPr="0015284E">
        <w:rPr>
          <w:rFonts w:ascii="Times New Roman" w:hAnsi="Times New Roman" w:cs="Times New Roman"/>
          <w:color w:val="000000" w:themeColor="text1"/>
          <w:sz w:val="28"/>
          <w:szCs w:val="28"/>
        </w:rPr>
        <w:t>Выставочно</w:t>
      </w:r>
      <w:proofErr w:type="spellEnd"/>
      <w:r w:rsidRPr="0015284E">
        <w:rPr>
          <w:rFonts w:ascii="Times New Roman" w:hAnsi="Times New Roman" w:cs="Times New Roman"/>
          <w:color w:val="000000" w:themeColor="text1"/>
          <w:sz w:val="28"/>
          <w:szCs w:val="28"/>
        </w:rPr>
        <w:t>-маркетингового центра Северо-Западного административного округа).</w:t>
      </w:r>
    </w:p>
    <w:p w:rsidR="00F41162" w:rsidRPr="0015284E" w:rsidRDefault="00F41162" w:rsidP="00F41162">
      <w:pPr>
        <w:autoSpaceDE w:val="0"/>
        <w:autoSpaceDN w:val="0"/>
        <w:adjustRightInd w:val="0"/>
        <w:ind w:firstLine="708"/>
        <w:jc w:val="both"/>
        <w:rPr>
          <w:color w:val="000000" w:themeColor="text1"/>
        </w:rPr>
      </w:pPr>
      <w:r w:rsidRPr="0015284E">
        <w:rPr>
          <w:color w:val="000000" w:themeColor="text1"/>
        </w:rPr>
        <w:t>В собрании участников публичных слушаний</w:t>
      </w:r>
      <w:r w:rsidR="00221D4D" w:rsidRPr="0015284E">
        <w:rPr>
          <w:color w:val="000000" w:themeColor="text1"/>
        </w:rPr>
        <w:t xml:space="preserve"> приняли участие 33</w:t>
      </w:r>
      <w:r w:rsidRPr="0015284E">
        <w:rPr>
          <w:color w:val="000000" w:themeColor="text1"/>
        </w:rPr>
        <w:t xml:space="preserve"> участник</w:t>
      </w:r>
      <w:r w:rsidR="00AB7E1D">
        <w:rPr>
          <w:color w:val="000000" w:themeColor="text1"/>
        </w:rPr>
        <w:t>а</w:t>
      </w:r>
      <w:r w:rsidRPr="0015284E">
        <w:rPr>
          <w:color w:val="000000" w:themeColor="text1"/>
        </w:rPr>
        <w:t xml:space="preserve"> публичных слушаний, в том числе являющихся: жителями района </w:t>
      </w:r>
      <w:proofErr w:type="spellStart"/>
      <w:r w:rsidRPr="0015284E">
        <w:rPr>
          <w:color w:val="000000" w:themeColor="text1"/>
        </w:rPr>
        <w:t>Хорошево-Мненвники</w:t>
      </w:r>
      <w:proofErr w:type="spellEnd"/>
      <w:r w:rsidRPr="0015284E">
        <w:rPr>
          <w:color w:val="000000" w:themeColor="text1"/>
        </w:rPr>
        <w:t xml:space="preserve"> </w:t>
      </w:r>
      <w:r w:rsidR="00221D4D" w:rsidRPr="0015284E">
        <w:rPr>
          <w:color w:val="000000" w:themeColor="text1"/>
        </w:rPr>
        <w:t>–  30</w:t>
      </w:r>
      <w:r w:rsidRPr="0015284E">
        <w:rPr>
          <w:color w:val="000000" w:themeColor="text1"/>
        </w:rPr>
        <w:t xml:space="preserve"> человек; имеющими место работы на территории, в границах которой проводятся публичные слушания – 0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представители органов власти – 0 человек; </w:t>
      </w:r>
      <w:r w:rsidRPr="0015284E">
        <w:rPr>
          <w:color w:val="000000" w:themeColor="text1"/>
        </w:rPr>
        <w:lastRenderedPageBreak/>
        <w:t xml:space="preserve">депутаты Совета депутатов, на территории которого проводятся публичные слушания – </w:t>
      </w:r>
      <w:r w:rsidR="00221D4D" w:rsidRPr="0015284E">
        <w:rPr>
          <w:color w:val="000000" w:themeColor="text1"/>
        </w:rPr>
        <w:t>3</w:t>
      </w:r>
      <w:r w:rsidRPr="0015284E">
        <w:rPr>
          <w:color w:val="000000" w:themeColor="text1"/>
        </w:rPr>
        <w:t xml:space="preserve"> человек</w:t>
      </w:r>
      <w:r w:rsidR="00AB7E1D">
        <w:rPr>
          <w:color w:val="000000" w:themeColor="text1"/>
        </w:rPr>
        <w:t>а</w:t>
      </w:r>
      <w:r w:rsidRPr="0015284E">
        <w:rPr>
          <w:color w:val="000000" w:themeColor="text1"/>
        </w:rPr>
        <w:t>.</w:t>
      </w:r>
    </w:p>
    <w:p w:rsidR="00F41162" w:rsidRPr="0015284E" w:rsidRDefault="00F41162" w:rsidP="00F41162">
      <w:pPr>
        <w:autoSpaceDE w:val="0"/>
        <w:autoSpaceDN w:val="0"/>
        <w:adjustRightInd w:val="0"/>
        <w:ind w:firstLine="709"/>
        <w:jc w:val="both"/>
        <w:rPr>
          <w:color w:val="000000" w:themeColor="text1"/>
        </w:rPr>
      </w:pPr>
      <w:proofErr w:type="gramStart"/>
      <w:r w:rsidRPr="0015284E">
        <w:rPr>
          <w:color w:val="000000" w:themeColor="text1"/>
        </w:rPr>
        <w:t xml:space="preserve">В ходе проведения собрания </w:t>
      </w:r>
      <w:r w:rsidR="00221D4D" w:rsidRPr="0015284E">
        <w:rPr>
          <w:color w:val="000000" w:themeColor="text1"/>
        </w:rPr>
        <w:t>участников публичных слушаний 33</w:t>
      </w:r>
      <w:r w:rsidRPr="0015284E">
        <w:rPr>
          <w:color w:val="000000" w:themeColor="text1"/>
        </w:rPr>
        <w:t xml:space="preserve"> участник</w:t>
      </w:r>
      <w:r w:rsidR="00AB7E1D">
        <w:rPr>
          <w:color w:val="000000" w:themeColor="text1"/>
        </w:rPr>
        <w:t>а</w:t>
      </w:r>
      <w:r w:rsidRPr="0015284E">
        <w:rPr>
          <w:color w:val="000000" w:themeColor="text1"/>
        </w:rPr>
        <w:t xml:space="preserve"> публичных слушаний внесли предложения и замечания, в том числе являющиес</w:t>
      </w:r>
      <w:r w:rsidR="00221D4D" w:rsidRPr="0015284E">
        <w:rPr>
          <w:color w:val="000000" w:themeColor="text1"/>
        </w:rPr>
        <w:t xml:space="preserve">я: жителями района </w:t>
      </w:r>
      <w:proofErr w:type="spellStart"/>
      <w:r w:rsidR="00221D4D" w:rsidRPr="0015284E">
        <w:rPr>
          <w:color w:val="000000" w:themeColor="text1"/>
        </w:rPr>
        <w:t>Хорошево</w:t>
      </w:r>
      <w:proofErr w:type="spellEnd"/>
      <w:r w:rsidR="00221D4D" w:rsidRPr="0015284E">
        <w:rPr>
          <w:color w:val="000000" w:themeColor="text1"/>
        </w:rPr>
        <w:t>-Мне</w:t>
      </w:r>
      <w:r w:rsidRPr="0015284E">
        <w:rPr>
          <w:color w:val="000000" w:themeColor="text1"/>
        </w:rPr>
        <w:t xml:space="preserve">вники –  </w:t>
      </w:r>
      <w:r w:rsidR="00221D4D" w:rsidRPr="0015284E">
        <w:rPr>
          <w:color w:val="000000" w:themeColor="text1"/>
        </w:rPr>
        <w:t>30</w:t>
      </w:r>
      <w:r w:rsidRPr="0015284E">
        <w:rPr>
          <w:color w:val="000000" w:themeColor="text1"/>
        </w:rPr>
        <w:t xml:space="preserve"> человек; имеющими место работы на территории, в границах которой проводятся публичные слушания – 0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w:t>
      </w:r>
      <w:proofErr w:type="gramEnd"/>
      <w:r w:rsidRPr="0015284E">
        <w:rPr>
          <w:color w:val="000000" w:themeColor="text1"/>
        </w:rPr>
        <w:t xml:space="preserve"> представители органов власти – 0 человек; депутаты Совета депутатов, на территории которого проводятся публичные слушания – </w:t>
      </w:r>
      <w:r w:rsidR="00221D4D" w:rsidRPr="0015284E">
        <w:rPr>
          <w:color w:val="000000" w:themeColor="text1"/>
        </w:rPr>
        <w:t>3</w:t>
      </w:r>
      <w:r w:rsidRPr="0015284E">
        <w:rPr>
          <w:color w:val="000000" w:themeColor="text1"/>
        </w:rPr>
        <w:t xml:space="preserve"> человек</w:t>
      </w:r>
      <w:r w:rsidR="00AB7E1D">
        <w:rPr>
          <w:color w:val="000000" w:themeColor="text1"/>
        </w:rPr>
        <w:t>а</w:t>
      </w:r>
      <w:r w:rsidRPr="0015284E">
        <w:rPr>
          <w:color w:val="000000" w:themeColor="text1"/>
        </w:rPr>
        <w:t>.</w:t>
      </w:r>
    </w:p>
    <w:p w:rsidR="00F41162" w:rsidRPr="0015284E" w:rsidRDefault="00F41162" w:rsidP="00F41162">
      <w:pPr>
        <w:autoSpaceDE w:val="0"/>
        <w:autoSpaceDN w:val="0"/>
        <w:adjustRightInd w:val="0"/>
        <w:ind w:firstLine="709"/>
        <w:jc w:val="both"/>
        <w:rPr>
          <w:color w:val="000000" w:themeColor="text1"/>
        </w:rPr>
      </w:pPr>
      <w:r w:rsidRPr="0015284E">
        <w:rPr>
          <w:color w:val="000000" w:themeColor="text1"/>
        </w:rPr>
        <w:t xml:space="preserve">После проведения собрания участников публичных слушаний поступило – </w:t>
      </w:r>
      <w:r w:rsidR="00A21C76" w:rsidRPr="0015284E">
        <w:rPr>
          <w:color w:val="000000" w:themeColor="text1"/>
        </w:rPr>
        <w:t>434</w:t>
      </w:r>
      <w:r w:rsidRPr="0015284E">
        <w:rPr>
          <w:color w:val="000000" w:themeColor="text1"/>
        </w:rPr>
        <w:t xml:space="preserve"> замечания и предложения. </w:t>
      </w:r>
    </w:p>
    <w:p w:rsidR="00F41162" w:rsidRPr="0015284E" w:rsidRDefault="00F41162" w:rsidP="00F41162">
      <w:pPr>
        <w:autoSpaceDE w:val="0"/>
        <w:autoSpaceDN w:val="0"/>
        <w:adjustRightInd w:val="0"/>
        <w:ind w:firstLine="709"/>
        <w:jc w:val="both"/>
        <w:rPr>
          <w:color w:val="000000" w:themeColor="text1"/>
        </w:rPr>
      </w:pPr>
      <w:r w:rsidRPr="0015284E">
        <w:rPr>
          <w:color w:val="000000" w:themeColor="text1"/>
        </w:rPr>
        <w:t>Приняли участие в публичных слушаниях по данному проекту –</w:t>
      </w:r>
      <w:r w:rsidR="00A21C76" w:rsidRPr="0015284E">
        <w:rPr>
          <w:color w:val="000000" w:themeColor="text1"/>
        </w:rPr>
        <w:t xml:space="preserve"> 470</w:t>
      </w:r>
      <w:r w:rsidRPr="0015284E">
        <w:rPr>
          <w:color w:val="000000" w:themeColor="text1"/>
        </w:rPr>
        <w:t xml:space="preserve"> участник</w:t>
      </w:r>
      <w:r w:rsidR="00AB7E1D">
        <w:rPr>
          <w:color w:val="000000" w:themeColor="text1"/>
        </w:rPr>
        <w:t>ов</w:t>
      </w:r>
      <w:r w:rsidRPr="0015284E">
        <w:rPr>
          <w:color w:val="000000" w:themeColor="text1"/>
        </w:rPr>
        <w:t xml:space="preserve"> публичных слушаний. </w:t>
      </w:r>
    </w:p>
    <w:p w:rsidR="00F41162" w:rsidRPr="0015284E" w:rsidRDefault="00F41162" w:rsidP="00F41162">
      <w:pPr>
        <w:autoSpaceDE w:val="0"/>
        <w:autoSpaceDN w:val="0"/>
        <w:adjustRightInd w:val="0"/>
        <w:ind w:firstLine="708"/>
        <w:jc w:val="both"/>
        <w:rPr>
          <w:color w:val="000000" w:themeColor="text1"/>
        </w:rPr>
      </w:pPr>
    </w:p>
    <w:p w:rsidR="00F41162" w:rsidRPr="0015284E" w:rsidRDefault="00F41162" w:rsidP="00F41162">
      <w:pPr>
        <w:jc w:val="both"/>
        <w:rPr>
          <w:color w:val="000000" w:themeColor="text1"/>
        </w:rPr>
      </w:pPr>
      <w:r w:rsidRPr="0015284E">
        <w:rPr>
          <w:b/>
          <w:color w:val="000000" w:themeColor="text1"/>
        </w:rPr>
        <w:t>Сведения о протоколе публичных слушаний:</w:t>
      </w:r>
      <w:r w:rsidRPr="0015284E">
        <w:rPr>
          <w:color w:val="000000" w:themeColor="text1"/>
        </w:rPr>
        <w:t xml:space="preserve"> Протокол публичных слушаний по «Проекту внесения изменений в правила землепользования и застройки города Москвы в </w:t>
      </w:r>
      <w:proofErr w:type="gramStart"/>
      <w:r w:rsidRPr="0015284E">
        <w:rPr>
          <w:color w:val="000000" w:themeColor="text1"/>
        </w:rPr>
        <w:t>отношении</w:t>
      </w:r>
      <w:proofErr w:type="gramEnd"/>
      <w:r w:rsidRPr="0015284E">
        <w:rPr>
          <w:color w:val="000000" w:themeColor="text1"/>
        </w:rPr>
        <w:t xml:space="preserve"> территории по адресу: 3-я линия Хорошевского Серебряного Бора, вл. 84, стр. 1; вл. 85, стр. 1; вл. 86, (</w:t>
      </w:r>
      <w:proofErr w:type="spellStart"/>
      <w:r w:rsidRPr="0015284E">
        <w:rPr>
          <w:color w:val="000000" w:themeColor="text1"/>
        </w:rPr>
        <w:t>кад</w:t>
      </w:r>
      <w:proofErr w:type="spellEnd"/>
      <w:r w:rsidRPr="0015284E">
        <w:rPr>
          <w:color w:val="000000" w:themeColor="text1"/>
        </w:rPr>
        <w:t xml:space="preserve">. № 77:08:0013013:9; 77:08:0013003:86; </w:t>
      </w:r>
      <w:proofErr w:type="gramStart"/>
      <w:r w:rsidRPr="0015284E">
        <w:rPr>
          <w:color w:val="000000" w:themeColor="text1"/>
        </w:rPr>
        <w:t xml:space="preserve">77:08:0013013:24), СЗАО» 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 префектом Северо-Западного административного округа города Москвы </w:t>
      </w:r>
      <w:proofErr w:type="spellStart"/>
      <w:r w:rsidRPr="0015284E">
        <w:rPr>
          <w:color w:val="000000" w:themeColor="text1"/>
        </w:rPr>
        <w:t>А.А.Пашковым</w:t>
      </w:r>
      <w:proofErr w:type="spellEnd"/>
      <w:r w:rsidRPr="0015284E">
        <w:rPr>
          <w:color w:val="000000" w:themeColor="text1"/>
        </w:rPr>
        <w:t xml:space="preserve">  (протокол от 15.11.2018 № 22/18ПС).</w:t>
      </w:r>
      <w:proofErr w:type="gramEnd"/>
    </w:p>
    <w:p w:rsidR="00F41162" w:rsidRPr="0015284E" w:rsidRDefault="00F41162" w:rsidP="00F41162">
      <w:pPr>
        <w:ind w:firstLine="708"/>
        <w:contextualSpacing/>
        <w:jc w:val="both"/>
        <w:rPr>
          <w:i/>
          <w:color w:val="000000" w:themeColor="text1"/>
          <w:sz w:val="24"/>
          <w:szCs w:val="24"/>
        </w:rPr>
      </w:pPr>
    </w:p>
    <w:p w:rsidR="00F41162" w:rsidRPr="0015284E" w:rsidRDefault="00F41162" w:rsidP="00F41162">
      <w:pPr>
        <w:ind w:firstLine="708"/>
        <w:contextualSpacing/>
        <w:jc w:val="both"/>
        <w:rPr>
          <w:i/>
          <w:color w:val="000000" w:themeColor="text1"/>
          <w:sz w:val="24"/>
          <w:szCs w:val="24"/>
        </w:rPr>
      </w:pPr>
      <w:r w:rsidRPr="0015284E">
        <w:rPr>
          <w:i/>
          <w:color w:val="000000" w:themeColor="text1"/>
          <w:sz w:val="24"/>
          <w:szCs w:val="24"/>
        </w:rPr>
        <w:t>Учитывая повторяемость замечаний и предложений участников публичных слушаний по содержанию,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p w:rsidR="00C31277" w:rsidRPr="0015284E" w:rsidRDefault="00C31277" w:rsidP="005439F0">
      <w:pPr>
        <w:ind w:firstLine="708"/>
        <w:contextualSpacing/>
        <w:jc w:val="both"/>
        <w:rPr>
          <w:color w:val="000000" w:themeColor="text1"/>
          <w:sz w:val="24"/>
          <w:szCs w:val="24"/>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709"/>
        <w:gridCol w:w="3861"/>
      </w:tblGrid>
      <w:tr w:rsidR="0015284E" w:rsidRPr="0015284E" w:rsidTr="00DE3D06">
        <w:tc>
          <w:tcPr>
            <w:tcW w:w="5778" w:type="dxa"/>
            <w:tcBorders>
              <w:top w:val="single" w:sz="4" w:space="0" w:color="auto"/>
              <w:left w:val="single" w:sz="4" w:space="0" w:color="auto"/>
              <w:bottom w:val="single" w:sz="4" w:space="0" w:color="auto"/>
              <w:right w:val="single" w:sz="4" w:space="0" w:color="auto"/>
            </w:tcBorders>
          </w:tcPr>
          <w:p w:rsidR="005066B0" w:rsidRPr="0015284E" w:rsidRDefault="005066B0" w:rsidP="0068399D">
            <w:pPr>
              <w:contextualSpacing/>
              <w:jc w:val="center"/>
              <w:rPr>
                <w:rFonts w:eastAsia="Times New Roman"/>
                <w:b/>
                <w:color w:val="000000" w:themeColor="text1"/>
                <w:sz w:val="24"/>
                <w:szCs w:val="24"/>
                <w:lang w:eastAsia="en-US"/>
              </w:rPr>
            </w:pPr>
            <w:r w:rsidRPr="0015284E">
              <w:rPr>
                <w:b/>
                <w:bCs/>
                <w:color w:val="000000" w:themeColor="text1"/>
                <w:sz w:val="24"/>
                <w:szCs w:val="24"/>
                <w:lang w:eastAsia="en-US"/>
              </w:rPr>
              <w:t>Предложения и замечания участников публичных слушаний, содержащиеся в протоколе</w:t>
            </w:r>
          </w:p>
        </w:tc>
        <w:tc>
          <w:tcPr>
            <w:tcW w:w="709" w:type="dxa"/>
            <w:tcBorders>
              <w:top w:val="single" w:sz="4" w:space="0" w:color="auto"/>
              <w:left w:val="single" w:sz="4" w:space="0" w:color="auto"/>
              <w:bottom w:val="single" w:sz="4" w:space="0" w:color="auto"/>
              <w:right w:val="single" w:sz="4" w:space="0" w:color="auto"/>
            </w:tcBorders>
          </w:tcPr>
          <w:p w:rsidR="005066B0" w:rsidRPr="0015284E" w:rsidRDefault="005066B0" w:rsidP="00DE3D06">
            <w:pPr>
              <w:contextualSpacing/>
              <w:jc w:val="center"/>
              <w:rPr>
                <w:rFonts w:eastAsia="Times New Roman"/>
                <w:b/>
                <w:color w:val="000000" w:themeColor="text1"/>
                <w:sz w:val="24"/>
                <w:szCs w:val="24"/>
                <w:lang w:eastAsia="en-US"/>
              </w:rPr>
            </w:pPr>
            <w:r w:rsidRPr="0015284E">
              <w:rPr>
                <w:b/>
                <w:bCs/>
                <w:color w:val="000000" w:themeColor="text1"/>
                <w:sz w:val="24"/>
                <w:szCs w:val="24"/>
                <w:lang w:eastAsia="en-US"/>
              </w:rPr>
              <w:t>Кол-во</w:t>
            </w:r>
          </w:p>
        </w:tc>
        <w:tc>
          <w:tcPr>
            <w:tcW w:w="3861" w:type="dxa"/>
            <w:tcBorders>
              <w:top w:val="single" w:sz="4" w:space="0" w:color="auto"/>
              <w:left w:val="single" w:sz="4" w:space="0" w:color="auto"/>
              <w:bottom w:val="single" w:sz="4" w:space="0" w:color="auto"/>
              <w:right w:val="single" w:sz="4" w:space="0" w:color="auto"/>
            </w:tcBorders>
          </w:tcPr>
          <w:p w:rsidR="005066B0" w:rsidRPr="0015284E" w:rsidRDefault="005066B0" w:rsidP="0068399D">
            <w:pPr>
              <w:contextualSpacing/>
              <w:jc w:val="center"/>
              <w:rPr>
                <w:rFonts w:eastAsia="Times New Roman"/>
                <w:b/>
                <w:color w:val="000000" w:themeColor="text1"/>
                <w:sz w:val="24"/>
                <w:szCs w:val="24"/>
                <w:lang w:eastAsia="en-US"/>
              </w:rPr>
            </w:pPr>
            <w:r w:rsidRPr="0015284E">
              <w:rPr>
                <w:b/>
                <w:bCs/>
                <w:color w:val="000000" w:themeColor="text1"/>
                <w:sz w:val="24"/>
                <w:szCs w:val="24"/>
                <w:lang w:eastAsia="en-US"/>
              </w:rPr>
              <w:t>Выводы Комиссии</w:t>
            </w:r>
          </w:p>
        </w:tc>
      </w:tr>
      <w:tr w:rsidR="0015284E" w:rsidRPr="0015284E" w:rsidTr="00DE3D06">
        <w:tc>
          <w:tcPr>
            <w:tcW w:w="5778" w:type="dxa"/>
            <w:tcBorders>
              <w:top w:val="single" w:sz="4" w:space="0" w:color="auto"/>
              <w:left w:val="single" w:sz="4" w:space="0" w:color="auto"/>
              <w:bottom w:val="single" w:sz="4" w:space="0" w:color="auto"/>
              <w:right w:val="single" w:sz="4" w:space="0" w:color="auto"/>
            </w:tcBorders>
          </w:tcPr>
          <w:p w:rsidR="009B083D" w:rsidRPr="0015284E" w:rsidRDefault="009B083D" w:rsidP="009D1CA4">
            <w:pPr>
              <w:jc w:val="both"/>
              <w:rPr>
                <w:color w:val="000000" w:themeColor="text1"/>
                <w:sz w:val="24"/>
                <w:szCs w:val="24"/>
              </w:rPr>
            </w:pPr>
            <w:r w:rsidRPr="0015284E">
              <w:rPr>
                <w:color w:val="000000" w:themeColor="text1"/>
                <w:sz w:val="24"/>
                <w:szCs w:val="24"/>
              </w:rPr>
              <w:t xml:space="preserve">Решение Совета депутатов МО </w:t>
            </w:r>
            <w:proofErr w:type="spellStart"/>
            <w:r w:rsidRPr="0015284E">
              <w:rPr>
                <w:color w:val="000000" w:themeColor="text1"/>
                <w:sz w:val="24"/>
                <w:szCs w:val="24"/>
              </w:rPr>
              <w:t>Хорошево</w:t>
            </w:r>
            <w:proofErr w:type="spellEnd"/>
            <w:r w:rsidRPr="0015284E">
              <w:rPr>
                <w:color w:val="000000" w:themeColor="text1"/>
                <w:sz w:val="24"/>
                <w:szCs w:val="24"/>
              </w:rPr>
              <w:t>-Мневники от 16.10.2018 № 10-6.1/66</w:t>
            </w:r>
            <w:r w:rsidRPr="0015284E">
              <w:rPr>
                <w:color w:val="000000" w:themeColor="text1"/>
              </w:rPr>
              <w:t xml:space="preserve">: </w:t>
            </w:r>
            <w:r w:rsidRPr="0015284E">
              <w:rPr>
                <w:color w:val="000000" w:themeColor="text1"/>
                <w:sz w:val="24"/>
                <w:szCs w:val="24"/>
                <w:lang w:eastAsia="en-US"/>
              </w:rPr>
              <w:t>Принять к сведению «Проект внесения изменений в правила землепользования и застройки города Москвы в отношении территории по адресу: 3-я линия Хорошевского Серебряного Бора, вл. 84, стр. 1; вл. 85, стр. 1; вл. 86, (</w:t>
            </w:r>
            <w:proofErr w:type="spellStart"/>
            <w:r w:rsidRPr="0015284E">
              <w:rPr>
                <w:color w:val="000000" w:themeColor="text1"/>
                <w:sz w:val="24"/>
                <w:szCs w:val="24"/>
                <w:lang w:eastAsia="en-US"/>
              </w:rPr>
              <w:t>кад</w:t>
            </w:r>
            <w:proofErr w:type="spellEnd"/>
            <w:r w:rsidRPr="0015284E">
              <w:rPr>
                <w:color w:val="000000" w:themeColor="text1"/>
                <w:sz w:val="24"/>
                <w:szCs w:val="24"/>
                <w:lang w:eastAsia="en-US"/>
              </w:rPr>
              <w:t>. 77:08:0013013:9; 77:08:0013003:86; 77:08:0013013:24), СЗАО».</w:t>
            </w:r>
          </w:p>
        </w:tc>
        <w:tc>
          <w:tcPr>
            <w:tcW w:w="709" w:type="dxa"/>
            <w:tcBorders>
              <w:top w:val="single" w:sz="4" w:space="0" w:color="auto"/>
              <w:left w:val="single" w:sz="4" w:space="0" w:color="auto"/>
              <w:bottom w:val="single" w:sz="4" w:space="0" w:color="auto"/>
              <w:right w:val="single" w:sz="4" w:space="0" w:color="auto"/>
            </w:tcBorders>
          </w:tcPr>
          <w:p w:rsidR="009B083D" w:rsidRPr="0015284E" w:rsidRDefault="009B083D" w:rsidP="009D1CA4">
            <w:pPr>
              <w:contextualSpacing/>
              <w:jc w:val="center"/>
              <w:rPr>
                <w:rFonts w:eastAsia="Times New Roman"/>
                <w:bCs/>
                <w:color w:val="000000" w:themeColor="text1"/>
                <w:sz w:val="24"/>
                <w:szCs w:val="24"/>
                <w:lang w:eastAsia="en-US"/>
              </w:rPr>
            </w:pPr>
            <w:r w:rsidRPr="0015284E">
              <w:rPr>
                <w:rFonts w:eastAsia="Times New Roman"/>
                <w:bCs/>
                <w:color w:val="000000" w:themeColor="text1"/>
                <w:sz w:val="24"/>
                <w:szCs w:val="24"/>
                <w:lang w:eastAsia="en-US"/>
              </w:rPr>
              <w:t>1</w:t>
            </w:r>
          </w:p>
        </w:tc>
        <w:tc>
          <w:tcPr>
            <w:tcW w:w="3861" w:type="dxa"/>
            <w:tcBorders>
              <w:top w:val="single" w:sz="4" w:space="0" w:color="auto"/>
              <w:left w:val="single" w:sz="4" w:space="0" w:color="auto"/>
              <w:bottom w:val="single" w:sz="4" w:space="0" w:color="auto"/>
              <w:right w:val="single" w:sz="4" w:space="0" w:color="auto"/>
            </w:tcBorders>
          </w:tcPr>
          <w:p w:rsidR="009B083D" w:rsidRPr="0015284E" w:rsidRDefault="009B083D"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Принять к сведени</w:t>
            </w:r>
            <w:r w:rsidR="009510E7" w:rsidRPr="0015284E">
              <w:rPr>
                <w:rFonts w:eastAsia="Times New Roman"/>
                <w:bCs/>
                <w:color w:val="000000" w:themeColor="text1"/>
                <w:sz w:val="24"/>
                <w:szCs w:val="24"/>
              </w:rPr>
              <w:t>ю</w:t>
            </w:r>
            <w:r w:rsidRPr="0015284E">
              <w:rPr>
                <w:rFonts w:eastAsia="Times New Roman"/>
                <w:bCs/>
                <w:color w:val="000000" w:themeColor="text1"/>
                <w:sz w:val="24"/>
                <w:szCs w:val="24"/>
              </w:rPr>
              <w:t>.</w:t>
            </w:r>
          </w:p>
        </w:tc>
      </w:tr>
      <w:tr w:rsidR="0015284E" w:rsidRPr="0015284E" w:rsidTr="00DE3D06">
        <w:tc>
          <w:tcPr>
            <w:tcW w:w="5778" w:type="dxa"/>
            <w:tcBorders>
              <w:top w:val="single" w:sz="4" w:space="0" w:color="auto"/>
              <w:left w:val="single" w:sz="4" w:space="0" w:color="auto"/>
              <w:bottom w:val="single" w:sz="4" w:space="0" w:color="auto"/>
              <w:right w:val="single" w:sz="4" w:space="0" w:color="auto"/>
            </w:tcBorders>
          </w:tcPr>
          <w:p w:rsidR="00B90CAC" w:rsidRPr="0015284E" w:rsidRDefault="00B90CAC" w:rsidP="00B90CAC">
            <w:pPr>
              <w:jc w:val="both"/>
              <w:rPr>
                <w:color w:val="000000" w:themeColor="text1"/>
                <w:sz w:val="24"/>
                <w:szCs w:val="24"/>
                <w:lang w:eastAsia="en-US"/>
              </w:rPr>
            </w:pPr>
            <w:r w:rsidRPr="0015284E">
              <w:rPr>
                <w:color w:val="000000" w:themeColor="text1"/>
                <w:sz w:val="24"/>
                <w:szCs w:val="24"/>
                <w:lang w:eastAsia="en-US"/>
              </w:rPr>
              <w:t xml:space="preserve">31.10.2018 в 19:00 часов по адресу: ул. Народного Ополчения, д. 33, корп. 1 (в помещении </w:t>
            </w:r>
            <w:proofErr w:type="spellStart"/>
            <w:r w:rsidRPr="0015284E">
              <w:rPr>
                <w:color w:val="000000" w:themeColor="text1"/>
                <w:sz w:val="24"/>
                <w:szCs w:val="24"/>
                <w:lang w:eastAsia="en-US"/>
              </w:rPr>
              <w:t>Выставочно</w:t>
            </w:r>
            <w:proofErr w:type="spellEnd"/>
            <w:r w:rsidRPr="0015284E">
              <w:rPr>
                <w:color w:val="000000" w:themeColor="text1"/>
                <w:sz w:val="24"/>
                <w:szCs w:val="24"/>
                <w:lang w:eastAsia="en-US"/>
              </w:rPr>
              <w:t>-маркетингового центра Северо-Западного административного округа) состоялось собрание участников публичных слушаний.</w:t>
            </w:r>
          </w:p>
          <w:p w:rsidR="00B90CAC" w:rsidRPr="0015284E" w:rsidRDefault="00B90CAC" w:rsidP="00B90CAC">
            <w:pPr>
              <w:jc w:val="both"/>
              <w:rPr>
                <w:color w:val="000000" w:themeColor="text1"/>
                <w:sz w:val="24"/>
                <w:szCs w:val="24"/>
                <w:lang w:eastAsia="en-US"/>
              </w:rPr>
            </w:pPr>
            <w:r w:rsidRPr="0015284E">
              <w:rPr>
                <w:color w:val="000000" w:themeColor="text1"/>
                <w:sz w:val="24"/>
                <w:szCs w:val="24"/>
                <w:lang w:eastAsia="en-US"/>
              </w:rPr>
              <w:t>Уведомляю, что в рамках этого Собрания участников публичных слушаний, участниками собрания при 90% поддержке было принято решение:</w:t>
            </w:r>
          </w:p>
          <w:p w:rsidR="00B90CAC" w:rsidRPr="0015284E" w:rsidRDefault="00C70CBF" w:rsidP="00B90CAC">
            <w:pPr>
              <w:jc w:val="both"/>
              <w:rPr>
                <w:color w:val="000000" w:themeColor="text1"/>
                <w:sz w:val="24"/>
                <w:szCs w:val="24"/>
                <w:lang w:eastAsia="en-US"/>
              </w:rPr>
            </w:pPr>
            <w:r>
              <w:rPr>
                <w:color w:val="000000" w:themeColor="text1"/>
                <w:sz w:val="24"/>
                <w:szCs w:val="24"/>
                <w:lang w:eastAsia="en-US"/>
              </w:rPr>
              <w:lastRenderedPageBreak/>
              <w:t xml:space="preserve">Перенести Собрание, </w:t>
            </w:r>
            <w:r w:rsidR="00B90CAC" w:rsidRPr="0015284E">
              <w:rPr>
                <w:color w:val="000000" w:themeColor="text1"/>
                <w:sz w:val="24"/>
                <w:szCs w:val="24"/>
                <w:lang w:eastAsia="en-US"/>
              </w:rPr>
              <w:t xml:space="preserve">признав публичные слушания несостоявшимися в связи с не оповещением должным образом в соответствии с законом, не предоставлении достоверной информации в материалах, а также отсутствия распорядительных актов на основании которых подготовлен </w:t>
            </w:r>
            <w:proofErr w:type="gramStart"/>
            <w:r w:rsidR="00B90CAC" w:rsidRPr="0015284E">
              <w:rPr>
                <w:color w:val="000000" w:themeColor="text1"/>
                <w:sz w:val="24"/>
                <w:szCs w:val="24"/>
                <w:lang w:eastAsia="en-US"/>
              </w:rPr>
              <w:t>проект</w:t>
            </w:r>
            <w:proofErr w:type="gramEnd"/>
            <w:r w:rsidR="00B90CAC" w:rsidRPr="0015284E">
              <w:rPr>
                <w:color w:val="000000" w:themeColor="text1"/>
                <w:sz w:val="24"/>
                <w:szCs w:val="24"/>
                <w:lang w:eastAsia="en-US"/>
              </w:rPr>
              <w:t xml:space="preserve"> вынесенный на публичные слушания.</w:t>
            </w:r>
          </w:p>
          <w:p w:rsidR="00B90CAC" w:rsidRPr="0015284E" w:rsidRDefault="00B90CAC" w:rsidP="00B90CAC">
            <w:pPr>
              <w:jc w:val="both"/>
              <w:rPr>
                <w:color w:val="000000" w:themeColor="text1"/>
                <w:sz w:val="24"/>
                <w:szCs w:val="24"/>
                <w:lang w:eastAsia="en-US"/>
              </w:rPr>
            </w:pPr>
            <w:r w:rsidRPr="0015284E">
              <w:rPr>
                <w:color w:val="000000" w:themeColor="text1"/>
                <w:sz w:val="24"/>
                <w:szCs w:val="24"/>
                <w:lang w:eastAsia="en-US"/>
              </w:rPr>
              <w:t>Юридический факт принятия указанного Решения участниками Собрания подтверждается прилагаемым Актом, подписанным участниками Собрания, а также аудиозаписью. Также данный факт должен быть отображен в протоколе собрания участников публичных слушаний, изготовленных организаторами проведения Собрания.</w:t>
            </w:r>
          </w:p>
          <w:p w:rsidR="00B90CAC" w:rsidRPr="0015284E" w:rsidRDefault="00B90CAC" w:rsidP="00B90CAC">
            <w:pPr>
              <w:jc w:val="both"/>
              <w:rPr>
                <w:color w:val="000000" w:themeColor="text1"/>
                <w:sz w:val="24"/>
                <w:szCs w:val="24"/>
                <w:lang w:eastAsia="en-US"/>
              </w:rPr>
            </w:pPr>
            <w:proofErr w:type="gramStart"/>
            <w:r w:rsidRPr="0015284E">
              <w:rPr>
                <w:color w:val="000000" w:themeColor="text1"/>
                <w:sz w:val="24"/>
                <w:szCs w:val="24"/>
                <w:lang w:eastAsia="en-US"/>
              </w:rPr>
              <w:t>Уведомляю о необходимости обязательного внесения данного юридического факта в Протокол и Заключение по "Проект внесения изменений в правила землепользования и застройки города Москвы в отношении территории по адресу: 3-я линия Хорошевского Серебряного Бора, вл. 84, стр. 1; вл. 85, стр. 1; вл. 86, (</w:t>
            </w:r>
            <w:proofErr w:type="spellStart"/>
            <w:r w:rsidRPr="0015284E">
              <w:rPr>
                <w:color w:val="000000" w:themeColor="text1"/>
                <w:sz w:val="24"/>
                <w:szCs w:val="24"/>
                <w:lang w:eastAsia="en-US"/>
              </w:rPr>
              <w:t>кад</w:t>
            </w:r>
            <w:proofErr w:type="spellEnd"/>
            <w:r w:rsidRPr="0015284E">
              <w:rPr>
                <w:color w:val="000000" w:themeColor="text1"/>
                <w:sz w:val="24"/>
                <w:szCs w:val="24"/>
                <w:lang w:eastAsia="en-US"/>
              </w:rPr>
              <w:t>. 77:08:0013013:9; 77:08:0013003:86;</w:t>
            </w:r>
            <w:proofErr w:type="gramEnd"/>
            <w:r w:rsidRPr="0015284E">
              <w:rPr>
                <w:color w:val="000000" w:themeColor="text1"/>
                <w:sz w:val="24"/>
                <w:szCs w:val="24"/>
                <w:lang w:eastAsia="en-US"/>
              </w:rPr>
              <w:t xml:space="preserve"> </w:t>
            </w:r>
            <w:proofErr w:type="gramStart"/>
            <w:r w:rsidRPr="0015284E">
              <w:rPr>
                <w:color w:val="000000" w:themeColor="text1"/>
                <w:sz w:val="24"/>
                <w:szCs w:val="24"/>
                <w:lang w:eastAsia="en-US"/>
              </w:rPr>
              <w:t>77:08:0013013:24), СЗАО".</w:t>
            </w:r>
            <w:proofErr w:type="gramEnd"/>
          </w:p>
          <w:p w:rsidR="00B90CAC" w:rsidRPr="0015284E" w:rsidRDefault="00B90CAC" w:rsidP="00B90CAC">
            <w:pPr>
              <w:jc w:val="both"/>
              <w:rPr>
                <w:color w:val="000000" w:themeColor="text1"/>
                <w:sz w:val="24"/>
                <w:szCs w:val="24"/>
                <w:lang w:eastAsia="en-US"/>
              </w:rPr>
            </w:pPr>
            <w:r w:rsidRPr="0015284E">
              <w:rPr>
                <w:color w:val="000000" w:themeColor="text1"/>
                <w:sz w:val="24"/>
                <w:szCs w:val="24"/>
                <w:lang w:eastAsia="en-US"/>
              </w:rPr>
              <w:t>Акт</w:t>
            </w:r>
          </w:p>
          <w:p w:rsidR="00B90CAC" w:rsidRPr="0015284E" w:rsidRDefault="00B90CAC" w:rsidP="00B90CAC">
            <w:pPr>
              <w:jc w:val="both"/>
              <w:rPr>
                <w:color w:val="000000" w:themeColor="text1"/>
                <w:sz w:val="24"/>
                <w:szCs w:val="24"/>
              </w:rPr>
            </w:pPr>
            <w:proofErr w:type="gramStart"/>
            <w:r w:rsidRPr="0015284E">
              <w:rPr>
                <w:color w:val="000000" w:themeColor="text1"/>
                <w:sz w:val="24"/>
                <w:szCs w:val="24"/>
                <w:lang w:eastAsia="en-US"/>
              </w:rPr>
              <w:t>Мы, нижеподписавшиеся настоящим актом фиксируем факт принятия решения участниками собрания публичных слушаний "Проект внесения изменений в правила землепользования и застройки города Москвы в отношении территории по адресу: 3-я линия Хорошевского Серебряного Бора, вл. 84, стр. 1; вл. 85, стр. 1; вл. 86, (</w:t>
            </w:r>
            <w:proofErr w:type="spellStart"/>
            <w:r w:rsidRPr="0015284E">
              <w:rPr>
                <w:color w:val="000000" w:themeColor="text1"/>
                <w:sz w:val="24"/>
                <w:szCs w:val="24"/>
                <w:lang w:eastAsia="en-US"/>
              </w:rPr>
              <w:t>кад</w:t>
            </w:r>
            <w:proofErr w:type="spellEnd"/>
            <w:r w:rsidRPr="0015284E">
              <w:rPr>
                <w:color w:val="000000" w:themeColor="text1"/>
                <w:sz w:val="24"/>
                <w:szCs w:val="24"/>
                <w:lang w:eastAsia="en-US"/>
              </w:rPr>
              <w:t>. 77:08:0013013:9; 77:08:0013003:86;</w:t>
            </w:r>
            <w:proofErr w:type="gramEnd"/>
            <w:r w:rsidRPr="0015284E">
              <w:rPr>
                <w:color w:val="000000" w:themeColor="text1"/>
                <w:sz w:val="24"/>
                <w:szCs w:val="24"/>
                <w:lang w:eastAsia="en-US"/>
              </w:rPr>
              <w:t xml:space="preserve"> </w:t>
            </w:r>
            <w:proofErr w:type="gramStart"/>
            <w:r w:rsidRPr="0015284E">
              <w:rPr>
                <w:color w:val="000000" w:themeColor="text1"/>
                <w:sz w:val="24"/>
                <w:szCs w:val="24"/>
                <w:lang w:eastAsia="en-US"/>
              </w:rPr>
              <w:t xml:space="preserve">77:08:0013013:24), СЗАО" 31 октября 2018 года по адресу: ул. Народного Ополчения, д. 33, корп. 1 (в помещении </w:t>
            </w:r>
            <w:proofErr w:type="spellStart"/>
            <w:r w:rsidRPr="0015284E">
              <w:rPr>
                <w:color w:val="000000" w:themeColor="text1"/>
                <w:sz w:val="24"/>
                <w:szCs w:val="24"/>
                <w:lang w:eastAsia="en-US"/>
              </w:rPr>
              <w:t>Выставочно</w:t>
            </w:r>
            <w:proofErr w:type="spellEnd"/>
            <w:r w:rsidRPr="0015284E">
              <w:rPr>
                <w:color w:val="000000" w:themeColor="text1"/>
                <w:sz w:val="24"/>
                <w:szCs w:val="24"/>
                <w:lang w:eastAsia="en-US"/>
              </w:rPr>
              <w:t>-маркетингового центра Северо-Западного административного округа) начало публичных слушаний 19:00.</w:t>
            </w:r>
            <w:proofErr w:type="gramEnd"/>
            <w:r w:rsidRPr="0015284E">
              <w:rPr>
                <w:color w:val="000000" w:themeColor="text1"/>
                <w:sz w:val="24"/>
                <w:szCs w:val="24"/>
                <w:lang w:eastAsia="en-US"/>
              </w:rPr>
              <w:t xml:space="preserve"> Перенести собрание</w:t>
            </w:r>
            <w:r w:rsidR="00DA210B" w:rsidRPr="0015284E">
              <w:rPr>
                <w:color w:val="000000" w:themeColor="text1"/>
                <w:sz w:val="24"/>
                <w:szCs w:val="24"/>
                <w:lang w:eastAsia="en-US"/>
              </w:rPr>
              <w:t>,</w:t>
            </w:r>
            <w:r w:rsidRPr="0015284E">
              <w:rPr>
                <w:color w:val="000000" w:themeColor="text1"/>
                <w:sz w:val="24"/>
                <w:szCs w:val="24"/>
                <w:lang w:eastAsia="en-US"/>
              </w:rPr>
              <w:t xml:space="preserve"> признав публичные слушания несостоявшимися в связи с не оповещением должным образом в соответствии </w:t>
            </w:r>
            <w:r w:rsidR="00DA210B" w:rsidRPr="0015284E">
              <w:rPr>
                <w:color w:val="000000" w:themeColor="text1"/>
                <w:sz w:val="24"/>
                <w:szCs w:val="24"/>
                <w:lang w:eastAsia="en-US"/>
              </w:rPr>
              <w:t>с законом</w:t>
            </w:r>
            <w:r w:rsidRPr="0015284E">
              <w:rPr>
                <w:color w:val="000000" w:themeColor="text1"/>
                <w:sz w:val="24"/>
                <w:szCs w:val="24"/>
                <w:lang w:eastAsia="en-US"/>
              </w:rPr>
              <w:t xml:space="preserve"> (на подъездных группах, информационных щитах)</w:t>
            </w:r>
            <w:r w:rsidR="00432BEB" w:rsidRPr="0015284E">
              <w:rPr>
                <w:color w:val="000000" w:themeColor="text1"/>
                <w:sz w:val="24"/>
                <w:szCs w:val="24"/>
                <w:lang w:eastAsia="en-US"/>
              </w:rPr>
              <w:t>,</w:t>
            </w:r>
            <w:r w:rsidRPr="0015284E">
              <w:rPr>
                <w:color w:val="000000" w:themeColor="text1"/>
                <w:sz w:val="24"/>
                <w:szCs w:val="24"/>
                <w:lang w:eastAsia="en-US"/>
              </w:rPr>
              <w:t xml:space="preserve"> что в предоставленных материалах отсутствует достоверная информация, а также рас</w:t>
            </w:r>
            <w:r w:rsidR="00DA210B" w:rsidRPr="0015284E">
              <w:rPr>
                <w:color w:val="000000" w:themeColor="text1"/>
                <w:sz w:val="24"/>
                <w:szCs w:val="24"/>
                <w:lang w:eastAsia="en-US"/>
              </w:rPr>
              <w:t>порядительные акты (решение ГЗК</w:t>
            </w:r>
            <w:r w:rsidR="00432BEB" w:rsidRPr="0015284E">
              <w:rPr>
                <w:color w:val="000000" w:themeColor="text1"/>
                <w:sz w:val="24"/>
                <w:szCs w:val="24"/>
                <w:lang w:eastAsia="en-US"/>
              </w:rPr>
              <w:t xml:space="preserve">, распоряжение МКА, </w:t>
            </w:r>
            <w:r w:rsidRPr="0015284E">
              <w:rPr>
                <w:color w:val="000000" w:themeColor="text1"/>
                <w:sz w:val="24"/>
                <w:szCs w:val="24"/>
                <w:lang w:eastAsia="en-US"/>
              </w:rPr>
              <w:t>заключение городской комиссии</w:t>
            </w:r>
            <w:r w:rsidR="00432BEB" w:rsidRPr="0015284E">
              <w:rPr>
                <w:color w:val="000000" w:themeColor="text1"/>
                <w:sz w:val="24"/>
                <w:szCs w:val="24"/>
                <w:lang w:eastAsia="en-US"/>
              </w:rPr>
              <w:t>)</w:t>
            </w:r>
            <w:r w:rsidRPr="0015284E">
              <w:rPr>
                <w:color w:val="000000" w:themeColor="text1"/>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90CAC" w:rsidRPr="0015284E" w:rsidRDefault="00DA210B" w:rsidP="009D1CA4">
            <w:pPr>
              <w:contextualSpacing/>
              <w:jc w:val="center"/>
              <w:rPr>
                <w:rFonts w:eastAsia="Times New Roman"/>
                <w:bCs/>
                <w:color w:val="000000" w:themeColor="text1"/>
                <w:sz w:val="24"/>
                <w:szCs w:val="24"/>
                <w:lang w:eastAsia="en-US"/>
              </w:rPr>
            </w:pPr>
            <w:r w:rsidRPr="0015284E">
              <w:rPr>
                <w:rFonts w:eastAsia="Times New Roman"/>
                <w:bCs/>
                <w:color w:val="000000" w:themeColor="text1"/>
                <w:sz w:val="24"/>
                <w:szCs w:val="24"/>
                <w:lang w:eastAsia="en-US"/>
              </w:rPr>
              <w:lastRenderedPageBreak/>
              <w:t>17</w:t>
            </w:r>
          </w:p>
        </w:tc>
        <w:tc>
          <w:tcPr>
            <w:tcW w:w="3861" w:type="dxa"/>
            <w:tcBorders>
              <w:top w:val="single" w:sz="4" w:space="0" w:color="auto"/>
              <w:left w:val="single" w:sz="4" w:space="0" w:color="auto"/>
              <w:bottom w:val="single" w:sz="4" w:space="0" w:color="auto"/>
              <w:right w:val="single" w:sz="4" w:space="0" w:color="auto"/>
            </w:tcBorders>
          </w:tcPr>
          <w:p w:rsidR="00B90CAC" w:rsidRPr="0015284E" w:rsidRDefault="00B90CAC" w:rsidP="00B90CAC">
            <w:pPr>
              <w:autoSpaceDE w:val="0"/>
              <w:autoSpaceDN w:val="0"/>
              <w:adjustRightInd w:val="0"/>
              <w:contextualSpacing/>
              <w:jc w:val="both"/>
              <w:rPr>
                <w:rFonts w:eastAsia="Times New Roman"/>
                <w:bCs/>
                <w:color w:val="000000" w:themeColor="text1"/>
                <w:sz w:val="22"/>
                <w:szCs w:val="22"/>
              </w:rPr>
            </w:pPr>
            <w:r w:rsidRPr="0015284E">
              <w:rPr>
                <w:rFonts w:eastAsia="Times New Roman"/>
                <w:bCs/>
                <w:color w:val="000000" w:themeColor="text1"/>
                <w:sz w:val="24"/>
                <w:szCs w:val="24"/>
              </w:rPr>
              <w:t>Публичные слу</w:t>
            </w:r>
            <w:r w:rsidR="00FB7966" w:rsidRPr="0015284E">
              <w:rPr>
                <w:rFonts w:eastAsia="Times New Roman"/>
                <w:bCs/>
                <w:color w:val="000000" w:themeColor="text1"/>
                <w:sz w:val="24"/>
                <w:szCs w:val="24"/>
              </w:rPr>
              <w:t xml:space="preserve">шания </w:t>
            </w:r>
            <w:proofErr w:type="spellStart"/>
            <w:r w:rsidR="00FB7966" w:rsidRPr="0015284E">
              <w:rPr>
                <w:rFonts w:eastAsia="Times New Roman"/>
                <w:bCs/>
                <w:color w:val="000000" w:themeColor="text1"/>
                <w:sz w:val="24"/>
                <w:szCs w:val="24"/>
              </w:rPr>
              <w:t>организова-ны</w:t>
            </w:r>
            <w:proofErr w:type="spellEnd"/>
            <w:r w:rsidR="00FB7966" w:rsidRPr="0015284E">
              <w:rPr>
                <w:rFonts w:eastAsia="Times New Roman"/>
                <w:bCs/>
                <w:color w:val="000000" w:themeColor="text1"/>
                <w:sz w:val="24"/>
                <w:szCs w:val="24"/>
              </w:rPr>
              <w:t xml:space="preserve"> и проведены</w:t>
            </w:r>
            <w:r w:rsidRPr="0015284E">
              <w:rPr>
                <w:rFonts w:eastAsia="Times New Roman"/>
                <w:bCs/>
                <w:color w:val="000000" w:themeColor="text1"/>
                <w:sz w:val="24"/>
                <w:szCs w:val="24"/>
              </w:rPr>
              <w:t xml:space="preserve"> в </w:t>
            </w:r>
            <w:proofErr w:type="gramStart"/>
            <w:r w:rsidRPr="0015284E">
              <w:rPr>
                <w:rFonts w:eastAsia="Times New Roman"/>
                <w:bCs/>
                <w:color w:val="000000" w:themeColor="text1"/>
                <w:sz w:val="24"/>
                <w:szCs w:val="24"/>
              </w:rPr>
              <w:t>соответствии</w:t>
            </w:r>
            <w:proofErr w:type="gramEnd"/>
            <w:r w:rsidRPr="0015284E">
              <w:rPr>
                <w:rFonts w:eastAsia="Times New Roman"/>
                <w:bCs/>
                <w:color w:val="000000" w:themeColor="text1"/>
                <w:sz w:val="24"/>
                <w:szCs w:val="24"/>
              </w:rPr>
              <w:t xml:space="preserve"> с решением </w:t>
            </w:r>
            <w:proofErr w:type="spellStart"/>
            <w:r w:rsidRPr="0015284E">
              <w:rPr>
                <w:rFonts w:eastAsia="Times New Roman"/>
                <w:bCs/>
                <w:color w:val="000000" w:themeColor="text1"/>
                <w:sz w:val="24"/>
                <w:szCs w:val="24"/>
              </w:rPr>
              <w:t>Градостроительно-зе-мельной</w:t>
            </w:r>
            <w:proofErr w:type="spellEnd"/>
            <w:r w:rsidRPr="0015284E">
              <w:rPr>
                <w:rFonts w:eastAsia="Times New Roman"/>
                <w:bCs/>
                <w:color w:val="000000" w:themeColor="text1"/>
                <w:sz w:val="24"/>
                <w:szCs w:val="24"/>
              </w:rPr>
              <w:t xml:space="preserve"> комиссии города Москвы (протокол от 10.05.2018 № 10 п. 58): 1. </w:t>
            </w:r>
            <w:proofErr w:type="gramStart"/>
            <w:r w:rsidRPr="0015284E">
              <w:rPr>
                <w:rFonts w:eastAsia="Times New Roman"/>
                <w:bCs/>
                <w:color w:val="000000" w:themeColor="text1"/>
                <w:sz w:val="24"/>
                <w:szCs w:val="24"/>
              </w:rPr>
              <w:t xml:space="preserve">Согласиться с </w:t>
            </w:r>
            <w:proofErr w:type="spellStart"/>
            <w:r w:rsidRPr="0015284E">
              <w:rPr>
                <w:rFonts w:eastAsia="Times New Roman"/>
                <w:bCs/>
                <w:color w:val="000000" w:themeColor="text1"/>
                <w:sz w:val="24"/>
                <w:szCs w:val="24"/>
              </w:rPr>
              <w:t>целесообраз-ностью</w:t>
            </w:r>
            <w:proofErr w:type="spellEnd"/>
            <w:r w:rsidRPr="0015284E">
              <w:rPr>
                <w:rFonts w:eastAsia="Times New Roman"/>
                <w:bCs/>
                <w:color w:val="000000" w:themeColor="text1"/>
                <w:sz w:val="24"/>
                <w:szCs w:val="24"/>
              </w:rPr>
              <w:t xml:space="preserve"> внесения изменений в </w:t>
            </w:r>
            <w:proofErr w:type="spellStart"/>
            <w:r w:rsidRPr="0015284E">
              <w:rPr>
                <w:rFonts w:eastAsia="Times New Roman"/>
                <w:bCs/>
                <w:color w:val="000000" w:themeColor="text1"/>
                <w:sz w:val="24"/>
                <w:szCs w:val="24"/>
              </w:rPr>
              <w:t>пра</w:t>
            </w:r>
            <w:proofErr w:type="spellEnd"/>
            <w:r w:rsidRPr="0015284E">
              <w:rPr>
                <w:rFonts w:eastAsia="Times New Roman"/>
                <w:bCs/>
                <w:color w:val="000000" w:themeColor="text1"/>
                <w:sz w:val="24"/>
                <w:szCs w:val="24"/>
              </w:rPr>
              <w:t>-вила землепользования и застрой-</w:t>
            </w:r>
            <w:proofErr w:type="spellStart"/>
            <w:r w:rsidRPr="0015284E">
              <w:rPr>
                <w:rFonts w:eastAsia="Times New Roman"/>
                <w:bCs/>
                <w:color w:val="000000" w:themeColor="text1"/>
                <w:sz w:val="24"/>
                <w:szCs w:val="24"/>
              </w:rPr>
              <w:lastRenderedPageBreak/>
              <w:t>ки</w:t>
            </w:r>
            <w:proofErr w:type="spellEnd"/>
            <w:r w:rsidRPr="0015284E">
              <w:rPr>
                <w:rFonts w:eastAsia="Times New Roman"/>
                <w:bCs/>
                <w:color w:val="000000" w:themeColor="text1"/>
                <w:sz w:val="24"/>
                <w:szCs w:val="24"/>
              </w:rPr>
              <w:t xml:space="preserve"> города Москвы в отношении земельных участков по адресу: 3-я линия Хорошевского Серебряного Бора, вл. 86, вл. 85, стр.1, вл. 84, стр.1</w:t>
            </w:r>
            <w:r w:rsidR="007F5188" w:rsidRPr="0015284E">
              <w:rPr>
                <w:rFonts w:eastAsia="Times New Roman"/>
                <w:bCs/>
                <w:color w:val="000000" w:themeColor="text1"/>
                <w:sz w:val="24"/>
                <w:szCs w:val="24"/>
              </w:rPr>
              <w:t xml:space="preserve"> </w:t>
            </w:r>
            <w:r w:rsidR="007F5188" w:rsidRPr="0015284E">
              <w:rPr>
                <w:rFonts w:eastAsia="Times New Roman"/>
                <w:bCs/>
                <w:color w:val="000000" w:themeColor="text1"/>
                <w:sz w:val="22"/>
                <w:szCs w:val="22"/>
              </w:rPr>
              <w:t>(</w:t>
            </w:r>
            <w:proofErr w:type="spellStart"/>
            <w:r w:rsidR="007F5188" w:rsidRPr="0015284E">
              <w:rPr>
                <w:rFonts w:eastAsia="Times New Roman"/>
                <w:bCs/>
                <w:color w:val="000000" w:themeColor="text1"/>
                <w:sz w:val="22"/>
                <w:szCs w:val="22"/>
              </w:rPr>
              <w:t>кад</w:t>
            </w:r>
            <w:proofErr w:type="spellEnd"/>
            <w:r w:rsidR="007F5188" w:rsidRPr="0015284E">
              <w:rPr>
                <w:rFonts w:eastAsia="Times New Roman"/>
                <w:bCs/>
                <w:color w:val="000000" w:themeColor="text1"/>
                <w:sz w:val="22"/>
                <w:szCs w:val="22"/>
              </w:rPr>
              <w:t>.</w:t>
            </w:r>
            <w:r w:rsidRPr="0015284E">
              <w:rPr>
                <w:rFonts w:eastAsia="Times New Roman"/>
                <w:bCs/>
                <w:color w:val="000000" w:themeColor="text1"/>
                <w:sz w:val="22"/>
                <w:szCs w:val="22"/>
              </w:rPr>
              <w:t xml:space="preserve"> №№ 77:08:0013013:9, 77:08:0013003:86, 77:08:0013013:24)</w:t>
            </w:r>
            <w:r w:rsidRPr="0015284E">
              <w:rPr>
                <w:rFonts w:eastAsia="Times New Roman"/>
                <w:bCs/>
                <w:color w:val="000000" w:themeColor="text1"/>
                <w:sz w:val="24"/>
                <w:szCs w:val="24"/>
              </w:rPr>
              <w:t>, с целью формирования единой тер</w:t>
            </w:r>
            <w:r w:rsidR="00224730" w:rsidRPr="0015284E">
              <w:rPr>
                <w:rFonts w:eastAsia="Times New Roman"/>
                <w:bCs/>
                <w:color w:val="000000" w:themeColor="text1"/>
                <w:sz w:val="24"/>
                <w:szCs w:val="24"/>
              </w:rPr>
              <w:t>-</w:t>
            </w:r>
            <w:proofErr w:type="spellStart"/>
            <w:r w:rsidRPr="0015284E">
              <w:rPr>
                <w:rFonts w:eastAsia="Times New Roman"/>
                <w:bCs/>
                <w:color w:val="000000" w:themeColor="text1"/>
                <w:sz w:val="24"/>
                <w:szCs w:val="24"/>
              </w:rPr>
              <w:t>риториальной</w:t>
            </w:r>
            <w:proofErr w:type="spellEnd"/>
            <w:r w:rsidRPr="0015284E">
              <w:rPr>
                <w:rFonts w:eastAsia="Times New Roman"/>
                <w:bCs/>
                <w:color w:val="000000" w:themeColor="text1"/>
                <w:sz w:val="24"/>
                <w:szCs w:val="24"/>
              </w:rPr>
              <w:t xml:space="preserve"> зоны </w:t>
            </w:r>
            <w:proofErr w:type="spellStart"/>
            <w:r w:rsidRPr="0015284E">
              <w:rPr>
                <w:rFonts w:eastAsia="Times New Roman"/>
                <w:bCs/>
                <w:color w:val="000000" w:themeColor="text1"/>
                <w:sz w:val="24"/>
                <w:szCs w:val="24"/>
              </w:rPr>
              <w:t>ориентировоч</w:t>
            </w:r>
            <w:proofErr w:type="spellEnd"/>
            <w:r w:rsidR="00224730" w:rsidRPr="0015284E">
              <w:rPr>
                <w:rFonts w:eastAsia="Times New Roman"/>
                <w:bCs/>
                <w:color w:val="000000" w:themeColor="text1"/>
                <w:sz w:val="24"/>
                <w:szCs w:val="24"/>
              </w:rPr>
              <w:t>-</w:t>
            </w:r>
            <w:r w:rsidRPr="0015284E">
              <w:rPr>
                <w:rFonts w:eastAsia="Times New Roman"/>
                <w:bCs/>
                <w:color w:val="000000" w:themeColor="text1"/>
                <w:sz w:val="24"/>
                <w:szCs w:val="24"/>
              </w:rPr>
              <w:t>ной площадью 0,5529 га.</w:t>
            </w:r>
            <w:proofErr w:type="gramEnd"/>
          </w:p>
          <w:p w:rsidR="00B90CAC" w:rsidRPr="0015284E" w:rsidRDefault="00B90CAC" w:rsidP="00B90CAC">
            <w:pPr>
              <w:pStyle w:val="ConsPlusNonformat"/>
              <w:jc w:val="both"/>
              <w:outlineLvl w:val="0"/>
              <w:rPr>
                <w:rFonts w:ascii="Times New Roman" w:hAnsi="Times New Roman" w:cs="Times New Roman"/>
                <w:color w:val="000000" w:themeColor="text1"/>
                <w:sz w:val="24"/>
                <w:szCs w:val="24"/>
              </w:rPr>
            </w:pPr>
            <w:proofErr w:type="gramStart"/>
            <w:r w:rsidRPr="0015284E">
              <w:rPr>
                <w:rFonts w:ascii="Times New Roman" w:hAnsi="Times New Roman" w:cs="Times New Roman"/>
                <w:color w:val="000000" w:themeColor="text1"/>
                <w:sz w:val="24"/>
                <w:szCs w:val="24"/>
              </w:rPr>
              <w:t>Проект внесения изменений в ПЗЗ подготовлен в соответствии с решением Городской комиссии по вопросам градостроительства, землепользования и застройки при Правительстве Москвы (</w:t>
            </w:r>
            <w:proofErr w:type="spellStart"/>
            <w:r w:rsidRPr="0015284E">
              <w:rPr>
                <w:rFonts w:ascii="Times New Roman" w:hAnsi="Times New Roman" w:cs="Times New Roman"/>
                <w:color w:val="000000" w:themeColor="text1"/>
                <w:sz w:val="24"/>
                <w:szCs w:val="24"/>
              </w:rPr>
              <w:t>заключе-ние</w:t>
            </w:r>
            <w:proofErr w:type="spellEnd"/>
            <w:r w:rsidRPr="0015284E">
              <w:rPr>
                <w:rFonts w:ascii="Times New Roman" w:hAnsi="Times New Roman" w:cs="Times New Roman"/>
                <w:color w:val="000000" w:themeColor="text1"/>
                <w:sz w:val="24"/>
                <w:szCs w:val="24"/>
              </w:rPr>
              <w:t xml:space="preserve"> от 15.05.2018 № 16, п. 21), на основании распоряжения </w:t>
            </w:r>
            <w:proofErr w:type="spellStart"/>
            <w:r w:rsidRPr="0015284E">
              <w:rPr>
                <w:rFonts w:ascii="Times New Roman" w:hAnsi="Times New Roman" w:cs="Times New Roman"/>
                <w:color w:val="000000" w:themeColor="text1"/>
                <w:sz w:val="24"/>
                <w:szCs w:val="24"/>
              </w:rPr>
              <w:t>Моском</w:t>
            </w:r>
            <w:proofErr w:type="spellEnd"/>
            <w:r w:rsidRPr="0015284E">
              <w:rPr>
                <w:rFonts w:ascii="Times New Roman" w:hAnsi="Times New Roman" w:cs="Times New Roman"/>
                <w:color w:val="000000" w:themeColor="text1"/>
                <w:sz w:val="24"/>
                <w:szCs w:val="24"/>
              </w:rPr>
              <w:t xml:space="preserve">-архитектуры от 22.05.2018 № 319 «О подготовке проекта внесения изменения в правила </w:t>
            </w:r>
            <w:proofErr w:type="spellStart"/>
            <w:r w:rsidRPr="0015284E">
              <w:rPr>
                <w:rFonts w:ascii="Times New Roman" w:hAnsi="Times New Roman" w:cs="Times New Roman"/>
                <w:color w:val="000000" w:themeColor="text1"/>
                <w:sz w:val="24"/>
                <w:szCs w:val="24"/>
              </w:rPr>
              <w:t>землепользо-вания</w:t>
            </w:r>
            <w:proofErr w:type="spellEnd"/>
            <w:r w:rsidRPr="0015284E">
              <w:rPr>
                <w:rFonts w:ascii="Times New Roman" w:hAnsi="Times New Roman" w:cs="Times New Roman"/>
                <w:color w:val="000000" w:themeColor="text1"/>
                <w:sz w:val="24"/>
                <w:szCs w:val="24"/>
              </w:rPr>
              <w:t xml:space="preserve"> и застройки города Москвы в отношении территории </w:t>
            </w:r>
            <w:proofErr w:type="spellStart"/>
            <w:r w:rsidRPr="0015284E">
              <w:rPr>
                <w:rFonts w:ascii="Times New Roman" w:hAnsi="Times New Roman" w:cs="Times New Roman"/>
                <w:color w:val="000000" w:themeColor="text1"/>
                <w:sz w:val="24"/>
                <w:szCs w:val="24"/>
              </w:rPr>
              <w:t>располо-женной</w:t>
            </w:r>
            <w:proofErr w:type="spellEnd"/>
            <w:r w:rsidRPr="0015284E">
              <w:rPr>
                <w:rFonts w:ascii="Times New Roman" w:hAnsi="Times New Roman" w:cs="Times New Roman"/>
                <w:color w:val="000000" w:themeColor="text1"/>
                <w:sz w:val="24"/>
                <w:szCs w:val="24"/>
              </w:rPr>
              <w:t xml:space="preserve"> по адресу: 3-я линия Хорошевского Серебряного Бора, вл. 84, стр</w:t>
            </w:r>
            <w:proofErr w:type="gramEnd"/>
            <w:r w:rsidRPr="0015284E">
              <w:rPr>
                <w:rFonts w:ascii="Times New Roman" w:hAnsi="Times New Roman" w:cs="Times New Roman"/>
                <w:color w:val="000000" w:themeColor="text1"/>
                <w:sz w:val="24"/>
                <w:szCs w:val="24"/>
              </w:rPr>
              <w:t>. 1; вл. 85, стр.1; вл. 86, (</w:t>
            </w:r>
            <w:proofErr w:type="spellStart"/>
            <w:r w:rsidRPr="0015284E">
              <w:rPr>
                <w:rFonts w:ascii="Times New Roman" w:hAnsi="Times New Roman" w:cs="Times New Roman"/>
                <w:color w:val="000000" w:themeColor="text1"/>
                <w:sz w:val="24"/>
                <w:szCs w:val="24"/>
              </w:rPr>
              <w:t>кад</w:t>
            </w:r>
            <w:proofErr w:type="spellEnd"/>
            <w:r w:rsidRPr="0015284E">
              <w:rPr>
                <w:rFonts w:ascii="Times New Roman" w:hAnsi="Times New Roman" w:cs="Times New Roman"/>
                <w:color w:val="000000" w:themeColor="text1"/>
                <w:sz w:val="24"/>
                <w:szCs w:val="24"/>
              </w:rPr>
              <w:t xml:space="preserve">. №№ </w:t>
            </w:r>
            <w:r w:rsidRPr="0015284E">
              <w:rPr>
                <w:rFonts w:ascii="Times New Roman" w:hAnsi="Times New Roman" w:cs="Times New Roman"/>
                <w:color w:val="000000" w:themeColor="text1"/>
                <w:sz w:val="22"/>
                <w:szCs w:val="22"/>
              </w:rPr>
              <w:t xml:space="preserve">77:08:0013013:9; 77:08:0013003:86; 77:08:0013013:24), СЗАО». </w:t>
            </w:r>
          </w:p>
          <w:p w:rsidR="00B90CAC" w:rsidRPr="0015284E" w:rsidRDefault="00B90CAC" w:rsidP="00B90CAC">
            <w:pPr>
              <w:autoSpaceDE w:val="0"/>
              <w:autoSpaceDN w:val="0"/>
              <w:adjustRightInd w:val="0"/>
              <w:jc w:val="both"/>
              <w:rPr>
                <w:color w:val="000000" w:themeColor="text1"/>
                <w:sz w:val="24"/>
                <w:szCs w:val="24"/>
              </w:rPr>
            </w:pPr>
            <w:r w:rsidRPr="0015284E">
              <w:rPr>
                <w:color w:val="000000" w:themeColor="text1"/>
                <w:sz w:val="24"/>
                <w:szCs w:val="24"/>
              </w:rPr>
              <w:t xml:space="preserve">Проектом внесения изменений в ПЗЗ предусмотрены следующие изменения: объединить три </w:t>
            </w:r>
            <w:proofErr w:type="spellStart"/>
            <w:r w:rsidRPr="0015284E">
              <w:rPr>
                <w:color w:val="000000" w:themeColor="text1"/>
                <w:sz w:val="24"/>
                <w:szCs w:val="24"/>
              </w:rPr>
              <w:t>терри-ториальные</w:t>
            </w:r>
            <w:proofErr w:type="spellEnd"/>
            <w:r w:rsidRPr="0015284E">
              <w:rPr>
                <w:color w:val="000000" w:themeColor="text1"/>
                <w:sz w:val="24"/>
                <w:szCs w:val="24"/>
              </w:rPr>
              <w:t xml:space="preserve"> зоны, расположенные по адресу: 3-я линия Хорошев-</w:t>
            </w:r>
            <w:proofErr w:type="spellStart"/>
            <w:r w:rsidRPr="0015284E">
              <w:rPr>
                <w:color w:val="000000" w:themeColor="text1"/>
                <w:sz w:val="24"/>
                <w:szCs w:val="24"/>
              </w:rPr>
              <w:t>ского</w:t>
            </w:r>
            <w:proofErr w:type="spellEnd"/>
            <w:r w:rsidRPr="0015284E">
              <w:rPr>
                <w:color w:val="000000" w:themeColor="text1"/>
                <w:sz w:val="24"/>
                <w:szCs w:val="24"/>
              </w:rPr>
              <w:t xml:space="preserve"> Серебряного Бора, вл. 84, стр. 1; вл. 85, стр.1; вл. 86, СЗАО, сформированные в </w:t>
            </w:r>
            <w:proofErr w:type="gramStart"/>
            <w:r w:rsidRPr="0015284E">
              <w:rPr>
                <w:color w:val="000000" w:themeColor="text1"/>
                <w:sz w:val="24"/>
                <w:szCs w:val="24"/>
              </w:rPr>
              <w:t>границах</w:t>
            </w:r>
            <w:proofErr w:type="gramEnd"/>
            <w:r w:rsidRPr="0015284E">
              <w:rPr>
                <w:color w:val="000000" w:themeColor="text1"/>
                <w:sz w:val="24"/>
                <w:szCs w:val="24"/>
              </w:rPr>
              <w:t xml:space="preserve"> земельных участков с </w:t>
            </w:r>
            <w:proofErr w:type="spellStart"/>
            <w:r w:rsidRPr="0015284E">
              <w:rPr>
                <w:color w:val="000000" w:themeColor="text1"/>
                <w:sz w:val="24"/>
                <w:szCs w:val="24"/>
              </w:rPr>
              <w:t>кадастро-выми</w:t>
            </w:r>
            <w:proofErr w:type="spellEnd"/>
            <w:r w:rsidRPr="0015284E">
              <w:rPr>
                <w:color w:val="000000" w:themeColor="text1"/>
                <w:sz w:val="24"/>
                <w:szCs w:val="24"/>
              </w:rPr>
              <w:t xml:space="preserve"> номерами </w:t>
            </w:r>
            <w:r w:rsidRPr="0015284E">
              <w:rPr>
                <w:color w:val="000000" w:themeColor="text1"/>
                <w:sz w:val="22"/>
                <w:szCs w:val="22"/>
              </w:rPr>
              <w:t xml:space="preserve">77:08:0013013:9; 77:08:0013003:86; 77:08:0013013:24 </w:t>
            </w:r>
            <w:r w:rsidRPr="0015284E">
              <w:rPr>
                <w:color w:val="000000" w:themeColor="text1"/>
                <w:sz w:val="24"/>
                <w:szCs w:val="24"/>
              </w:rPr>
              <w:t xml:space="preserve">в одну территориальную зону и установить вид разрешённого использования: </w:t>
            </w:r>
          </w:p>
          <w:p w:rsidR="00DA210B" w:rsidRPr="0015284E" w:rsidRDefault="00B90CAC" w:rsidP="00B90CAC">
            <w:pPr>
              <w:autoSpaceDE w:val="0"/>
              <w:autoSpaceDN w:val="0"/>
              <w:adjustRightInd w:val="0"/>
              <w:jc w:val="both"/>
              <w:rPr>
                <w:color w:val="000000" w:themeColor="text1"/>
                <w:sz w:val="24"/>
                <w:szCs w:val="24"/>
              </w:rPr>
            </w:pPr>
            <w:r w:rsidRPr="0015284E">
              <w:rPr>
                <w:color w:val="000000" w:themeColor="text1"/>
                <w:sz w:val="24"/>
                <w:szCs w:val="24"/>
              </w:rPr>
              <w:t xml:space="preserve">2.1.0 - размещение </w:t>
            </w:r>
            <w:proofErr w:type="spellStart"/>
            <w:r w:rsidRPr="0015284E">
              <w:rPr>
                <w:color w:val="000000" w:themeColor="text1"/>
                <w:sz w:val="24"/>
                <w:szCs w:val="24"/>
              </w:rPr>
              <w:t>индивидуаль-ного</w:t>
            </w:r>
            <w:proofErr w:type="spellEnd"/>
            <w:r w:rsidRPr="0015284E">
              <w:rPr>
                <w:color w:val="000000" w:themeColor="text1"/>
                <w:sz w:val="24"/>
                <w:szCs w:val="24"/>
              </w:rPr>
              <w:t xml:space="preserve"> жилого дома (дом, пригодный для постоянного проживания, вы-сотой не выше трех надземных этажей) с предельными </w:t>
            </w:r>
            <w:proofErr w:type="spellStart"/>
            <w:r w:rsidRPr="0015284E">
              <w:rPr>
                <w:color w:val="000000" w:themeColor="text1"/>
                <w:sz w:val="24"/>
                <w:szCs w:val="24"/>
              </w:rPr>
              <w:t>парамет</w:t>
            </w:r>
            <w:proofErr w:type="spellEnd"/>
            <w:r w:rsidRPr="0015284E">
              <w:rPr>
                <w:color w:val="000000" w:themeColor="text1"/>
                <w:sz w:val="24"/>
                <w:szCs w:val="24"/>
              </w:rPr>
              <w:t>-рами:</w:t>
            </w:r>
            <w:r w:rsidR="00DA210B" w:rsidRPr="0015284E">
              <w:rPr>
                <w:color w:val="000000" w:themeColor="text1"/>
                <w:sz w:val="24"/>
                <w:szCs w:val="24"/>
              </w:rPr>
              <w:t xml:space="preserve"> </w:t>
            </w:r>
            <w:r w:rsidRPr="0015284E">
              <w:rPr>
                <w:color w:val="000000" w:themeColor="text1"/>
                <w:sz w:val="24"/>
                <w:szCs w:val="24"/>
              </w:rPr>
              <w:t>предельная высота зданий, строений, сооружений – 10 м;</w:t>
            </w:r>
            <w:r w:rsidR="00DA210B" w:rsidRPr="0015284E">
              <w:rPr>
                <w:color w:val="000000" w:themeColor="text1"/>
                <w:sz w:val="24"/>
                <w:szCs w:val="24"/>
              </w:rPr>
              <w:t xml:space="preserve"> </w:t>
            </w:r>
            <w:r w:rsidRPr="0015284E">
              <w:rPr>
                <w:color w:val="000000" w:themeColor="text1"/>
                <w:sz w:val="24"/>
                <w:szCs w:val="24"/>
              </w:rPr>
              <w:t>максимальный процент застройки в границах земельного участка – 20</w:t>
            </w:r>
            <w:r w:rsidR="00DA210B" w:rsidRPr="0015284E">
              <w:rPr>
                <w:color w:val="000000" w:themeColor="text1"/>
                <w:sz w:val="24"/>
                <w:szCs w:val="24"/>
              </w:rPr>
              <w:t xml:space="preserve">%; </w:t>
            </w:r>
            <w:r w:rsidRPr="0015284E">
              <w:rPr>
                <w:color w:val="000000" w:themeColor="text1"/>
                <w:sz w:val="24"/>
                <w:szCs w:val="24"/>
              </w:rPr>
              <w:t xml:space="preserve">предельная плотность застройки – 5 </w:t>
            </w:r>
            <w:proofErr w:type="spellStart"/>
            <w:r w:rsidRPr="0015284E">
              <w:rPr>
                <w:color w:val="000000" w:themeColor="text1"/>
                <w:sz w:val="24"/>
                <w:szCs w:val="24"/>
              </w:rPr>
              <w:t>тыс.кв</w:t>
            </w:r>
            <w:proofErr w:type="gramStart"/>
            <w:r w:rsidRPr="0015284E">
              <w:rPr>
                <w:color w:val="000000" w:themeColor="text1"/>
                <w:sz w:val="24"/>
                <w:szCs w:val="24"/>
              </w:rPr>
              <w:t>.м</w:t>
            </w:r>
            <w:proofErr w:type="spellEnd"/>
            <w:proofErr w:type="gramEnd"/>
            <w:r w:rsidRPr="0015284E">
              <w:rPr>
                <w:color w:val="000000" w:themeColor="text1"/>
                <w:sz w:val="24"/>
                <w:szCs w:val="24"/>
              </w:rPr>
              <w:t>/га.</w:t>
            </w:r>
          </w:p>
          <w:p w:rsidR="00432BEB" w:rsidRPr="0015284E" w:rsidRDefault="00432BEB" w:rsidP="00432BEB">
            <w:pPr>
              <w:autoSpaceDE w:val="0"/>
              <w:autoSpaceDN w:val="0"/>
              <w:adjustRightInd w:val="0"/>
              <w:jc w:val="both"/>
              <w:rPr>
                <w:color w:val="000000" w:themeColor="text1"/>
                <w:sz w:val="24"/>
                <w:szCs w:val="24"/>
              </w:rPr>
            </w:pPr>
            <w:proofErr w:type="gramStart"/>
            <w:r w:rsidRPr="0015284E">
              <w:rPr>
                <w:color w:val="000000" w:themeColor="text1"/>
                <w:sz w:val="24"/>
                <w:szCs w:val="24"/>
              </w:rPr>
              <w:lastRenderedPageBreak/>
              <w:t xml:space="preserve">Информационное сообщение о проведении публичных слушаний опубликовано в окружной газете «Москва Северо-Запад» № 40 (411) от 15.10.2018, размещено на официальных сайтах префектуры Северо-Западного </w:t>
            </w:r>
            <w:proofErr w:type="spellStart"/>
            <w:r w:rsidRPr="0015284E">
              <w:rPr>
                <w:color w:val="000000" w:themeColor="text1"/>
                <w:sz w:val="24"/>
                <w:szCs w:val="24"/>
              </w:rPr>
              <w:t>административ-ного</w:t>
            </w:r>
            <w:proofErr w:type="spellEnd"/>
            <w:r w:rsidRPr="0015284E">
              <w:rPr>
                <w:color w:val="000000" w:themeColor="text1"/>
                <w:sz w:val="24"/>
                <w:szCs w:val="24"/>
              </w:rPr>
              <w:t xml:space="preserve"> округа города Москвы www.szao.mos.ru, управы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www.horoshevo-mnevniki.mos.ru, на информационных стендах, </w:t>
            </w:r>
            <w:proofErr w:type="spellStart"/>
            <w:r w:rsidRPr="0015284E">
              <w:rPr>
                <w:color w:val="000000" w:themeColor="text1"/>
                <w:sz w:val="24"/>
                <w:szCs w:val="24"/>
              </w:rPr>
              <w:t>разме-щаемых</w:t>
            </w:r>
            <w:proofErr w:type="spellEnd"/>
            <w:r w:rsidRPr="0015284E">
              <w:rPr>
                <w:color w:val="000000" w:themeColor="text1"/>
                <w:sz w:val="24"/>
                <w:szCs w:val="24"/>
              </w:rPr>
              <w:t xml:space="preserve"> в зданиях префектуры Северо-Западного </w:t>
            </w:r>
            <w:proofErr w:type="spellStart"/>
            <w:r w:rsidRPr="0015284E">
              <w:rPr>
                <w:color w:val="000000" w:themeColor="text1"/>
                <w:sz w:val="24"/>
                <w:szCs w:val="24"/>
              </w:rPr>
              <w:t>административ-ного</w:t>
            </w:r>
            <w:proofErr w:type="spellEnd"/>
            <w:r w:rsidRPr="0015284E">
              <w:rPr>
                <w:color w:val="000000" w:themeColor="text1"/>
                <w:sz w:val="24"/>
                <w:szCs w:val="24"/>
              </w:rPr>
              <w:t xml:space="preserve"> округа города Москвы, управы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органов местного самоуправления муниципального округа </w:t>
            </w:r>
            <w:proofErr w:type="spellStart"/>
            <w:r w:rsidRPr="0015284E">
              <w:rPr>
                <w:color w:val="000000" w:themeColor="text1"/>
                <w:sz w:val="24"/>
                <w:szCs w:val="24"/>
              </w:rPr>
              <w:t>Хорошево</w:t>
            </w:r>
            <w:proofErr w:type="spellEnd"/>
            <w:r w:rsidRPr="0015284E">
              <w:rPr>
                <w:color w:val="000000" w:themeColor="text1"/>
                <w:sz w:val="24"/>
                <w:szCs w:val="24"/>
              </w:rPr>
              <w:t>-Мневники в городе</w:t>
            </w:r>
            <w:proofErr w:type="gramEnd"/>
            <w:r w:rsidRPr="0015284E">
              <w:rPr>
                <w:color w:val="000000" w:themeColor="text1"/>
                <w:sz w:val="24"/>
                <w:szCs w:val="24"/>
              </w:rPr>
              <w:t xml:space="preserve"> Москве, в подъездах или около подъездов жилых домов, оповещение о проведении </w:t>
            </w:r>
            <w:proofErr w:type="spellStart"/>
            <w:proofErr w:type="gramStart"/>
            <w:r w:rsidRPr="0015284E">
              <w:rPr>
                <w:color w:val="000000" w:themeColor="text1"/>
                <w:sz w:val="24"/>
                <w:szCs w:val="24"/>
              </w:rPr>
              <w:t>публич-ных</w:t>
            </w:r>
            <w:proofErr w:type="spellEnd"/>
            <w:proofErr w:type="gramEnd"/>
            <w:r w:rsidRPr="0015284E">
              <w:rPr>
                <w:color w:val="000000" w:themeColor="text1"/>
                <w:sz w:val="24"/>
                <w:szCs w:val="24"/>
              </w:rPr>
              <w:t xml:space="preserve"> слушаний направлено почто-</w:t>
            </w:r>
            <w:proofErr w:type="spellStart"/>
            <w:r w:rsidRPr="0015284E">
              <w:rPr>
                <w:color w:val="000000" w:themeColor="text1"/>
                <w:sz w:val="24"/>
                <w:szCs w:val="24"/>
              </w:rPr>
              <w:t>выми</w:t>
            </w:r>
            <w:proofErr w:type="spellEnd"/>
            <w:r w:rsidRPr="0015284E">
              <w:rPr>
                <w:color w:val="000000" w:themeColor="text1"/>
                <w:sz w:val="24"/>
                <w:szCs w:val="24"/>
              </w:rPr>
              <w:t xml:space="preserve"> отправлениями </w:t>
            </w:r>
            <w:proofErr w:type="spellStart"/>
            <w:r w:rsidRPr="0015284E">
              <w:rPr>
                <w:color w:val="000000" w:themeColor="text1"/>
                <w:sz w:val="24"/>
                <w:szCs w:val="24"/>
              </w:rPr>
              <w:t>правообла-дателям</w:t>
            </w:r>
            <w:proofErr w:type="spellEnd"/>
            <w:r w:rsidRPr="0015284E">
              <w:rPr>
                <w:color w:val="000000" w:themeColor="text1"/>
                <w:sz w:val="24"/>
                <w:szCs w:val="24"/>
              </w:rPr>
              <w:t xml:space="preserve"> земельных участков, объектов капитального строитель-</w:t>
            </w:r>
            <w:proofErr w:type="spellStart"/>
            <w:r w:rsidRPr="0015284E">
              <w:rPr>
                <w:color w:val="000000" w:themeColor="text1"/>
                <w:sz w:val="24"/>
                <w:szCs w:val="24"/>
              </w:rPr>
              <w:t>ства</w:t>
            </w:r>
            <w:proofErr w:type="spellEnd"/>
            <w:r w:rsidRPr="0015284E">
              <w:rPr>
                <w:color w:val="000000" w:themeColor="text1"/>
                <w:sz w:val="24"/>
                <w:szCs w:val="24"/>
              </w:rPr>
              <w:t xml:space="preserve">, жилых и нежилых </w:t>
            </w:r>
            <w:proofErr w:type="spellStart"/>
            <w:r w:rsidRPr="0015284E">
              <w:rPr>
                <w:color w:val="000000" w:themeColor="text1"/>
                <w:sz w:val="24"/>
                <w:szCs w:val="24"/>
              </w:rPr>
              <w:t>помеще-ний</w:t>
            </w:r>
            <w:proofErr w:type="spellEnd"/>
            <w:r w:rsidRPr="0015284E">
              <w:rPr>
                <w:color w:val="000000" w:themeColor="text1"/>
                <w:sz w:val="24"/>
                <w:szCs w:val="24"/>
              </w:rPr>
              <w:t xml:space="preserve"> на территории проекта </w:t>
            </w:r>
            <w:proofErr w:type="spellStart"/>
            <w:r w:rsidRPr="0015284E">
              <w:rPr>
                <w:color w:val="000000" w:themeColor="text1"/>
                <w:sz w:val="24"/>
                <w:szCs w:val="24"/>
              </w:rPr>
              <w:t>разра-ботки</w:t>
            </w:r>
            <w:proofErr w:type="spellEnd"/>
            <w:r w:rsidRPr="0015284E">
              <w:rPr>
                <w:color w:val="000000" w:themeColor="text1"/>
                <w:sz w:val="24"/>
                <w:szCs w:val="24"/>
              </w:rPr>
              <w:t xml:space="preserve">, депутату Московской городской Думы Сороке О.И., депутатам Совета депутатов </w:t>
            </w:r>
            <w:proofErr w:type="spellStart"/>
            <w:r w:rsidRPr="0015284E">
              <w:rPr>
                <w:color w:val="000000" w:themeColor="text1"/>
                <w:sz w:val="24"/>
                <w:szCs w:val="24"/>
              </w:rPr>
              <w:t>муни-ципального</w:t>
            </w:r>
            <w:proofErr w:type="spellEnd"/>
            <w:r w:rsidRPr="0015284E">
              <w:rPr>
                <w:color w:val="000000" w:themeColor="text1"/>
                <w:sz w:val="24"/>
                <w:szCs w:val="24"/>
              </w:rPr>
              <w:t xml:space="preserve"> округа </w:t>
            </w:r>
            <w:proofErr w:type="spellStart"/>
            <w:r w:rsidRPr="0015284E">
              <w:rPr>
                <w:color w:val="000000" w:themeColor="text1"/>
                <w:sz w:val="24"/>
                <w:szCs w:val="24"/>
              </w:rPr>
              <w:t>Хорошево</w:t>
            </w:r>
            <w:proofErr w:type="spellEnd"/>
            <w:r w:rsidRPr="0015284E">
              <w:rPr>
                <w:color w:val="000000" w:themeColor="text1"/>
                <w:sz w:val="24"/>
                <w:szCs w:val="24"/>
              </w:rPr>
              <w:t>-Мневники в городе Москве.</w:t>
            </w:r>
          </w:p>
          <w:p w:rsidR="00B90CAC" w:rsidRPr="0015284E" w:rsidRDefault="00887ACF" w:rsidP="00556E8F">
            <w:pPr>
              <w:autoSpaceDE w:val="0"/>
              <w:autoSpaceDN w:val="0"/>
              <w:adjustRightInd w:val="0"/>
              <w:jc w:val="both"/>
              <w:rPr>
                <w:rFonts w:eastAsia="Times New Roman"/>
                <w:bCs/>
                <w:color w:val="000000" w:themeColor="text1"/>
                <w:sz w:val="24"/>
                <w:szCs w:val="24"/>
              </w:rPr>
            </w:pPr>
            <w:r w:rsidRPr="0015284E">
              <w:rPr>
                <w:color w:val="000000" w:themeColor="text1"/>
                <w:sz w:val="24"/>
                <w:szCs w:val="24"/>
              </w:rPr>
              <w:t xml:space="preserve">Проект внесения изменений в ПЗЗ размещен на официальных сайтах префектуры СЗАО и управы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w:t>
            </w:r>
            <w:proofErr w:type="gramStart"/>
            <w:r w:rsidRPr="0015284E">
              <w:rPr>
                <w:color w:val="000000" w:themeColor="text1"/>
                <w:sz w:val="24"/>
                <w:szCs w:val="24"/>
              </w:rPr>
              <w:t xml:space="preserve">Также вся необходимая </w:t>
            </w:r>
            <w:proofErr w:type="spellStart"/>
            <w:r w:rsidRPr="0015284E">
              <w:rPr>
                <w:color w:val="000000" w:themeColor="text1"/>
                <w:sz w:val="24"/>
                <w:szCs w:val="24"/>
              </w:rPr>
              <w:t>докумен-тация</w:t>
            </w:r>
            <w:proofErr w:type="spellEnd"/>
            <w:r w:rsidRPr="0015284E">
              <w:rPr>
                <w:color w:val="000000" w:themeColor="text1"/>
                <w:sz w:val="24"/>
                <w:szCs w:val="24"/>
              </w:rPr>
              <w:t xml:space="preserve"> по проекту внесения измене-</w:t>
            </w:r>
            <w:proofErr w:type="spellStart"/>
            <w:r w:rsidRPr="0015284E">
              <w:rPr>
                <w:color w:val="000000" w:themeColor="text1"/>
                <w:sz w:val="24"/>
                <w:szCs w:val="24"/>
              </w:rPr>
              <w:t>ний</w:t>
            </w:r>
            <w:proofErr w:type="spellEnd"/>
            <w:r w:rsidRPr="0015284E">
              <w:rPr>
                <w:color w:val="000000" w:themeColor="text1"/>
                <w:sz w:val="24"/>
                <w:szCs w:val="24"/>
              </w:rPr>
              <w:t xml:space="preserve"> в ПЗЗ </w:t>
            </w:r>
            <w:r w:rsidRPr="0015284E">
              <w:rPr>
                <w:color w:val="000000" w:themeColor="text1"/>
                <w:sz w:val="24"/>
                <w:szCs w:val="24"/>
                <w:lang w:eastAsia="en-US"/>
              </w:rPr>
              <w:t>(предложения по внесению изменений в ПЗЗ, карты градостроительного зонирования, границы территориальных зон и номера территориальных зон, перечень координат характерных точек границ территориальных зон</w:t>
            </w:r>
            <w:r w:rsidR="00556E8F" w:rsidRPr="0015284E">
              <w:rPr>
                <w:color w:val="000000" w:themeColor="text1"/>
                <w:sz w:val="24"/>
                <w:szCs w:val="24"/>
                <w:lang w:eastAsia="en-US"/>
              </w:rPr>
              <w:t xml:space="preserve">, границы территориальных зон и виды разрешенного </w:t>
            </w:r>
            <w:proofErr w:type="spellStart"/>
            <w:r w:rsidR="00556E8F" w:rsidRPr="0015284E">
              <w:rPr>
                <w:color w:val="000000" w:themeColor="text1"/>
                <w:sz w:val="24"/>
                <w:szCs w:val="24"/>
                <w:lang w:eastAsia="en-US"/>
              </w:rPr>
              <w:t>использова-ния</w:t>
            </w:r>
            <w:proofErr w:type="spellEnd"/>
            <w:r w:rsidR="00556E8F" w:rsidRPr="0015284E">
              <w:rPr>
                <w:color w:val="000000" w:themeColor="text1"/>
                <w:sz w:val="24"/>
                <w:szCs w:val="24"/>
                <w:lang w:eastAsia="en-US"/>
              </w:rPr>
              <w:t xml:space="preserve"> земельных участков и объектов капитального строитель-</w:t>
            </w:r>
            <w:proofErr w:type="spellStart"/>
            <w:r w:rsidR="00556E8F" w:rsidRPr="0015284E">
              <w:rPr>
                <w:color w:val="000000" w:themeColor="text1"/>
                <w:sz w:val="24"/>
                <w:szCs w:val="24"/>
                <w:lang w:eastAsia="en-US"/>
              </w:rPr>
              <w:t>ства</w:t>
            </w:r>
            <w:proofErr w:type="spellEnd"/>
            <w:r w:rsidR="00556E8F" w:rsidRPr="0015284E">
              <w:rPr>
                <w:color w:val="000000" w:themeColor="text1"/>
                <w:sz w:val="24"/>
                <w:szCs w:val="24"/>
                <w:lang w:eastAsia="en-US"/>
              </w:rPr>
              <w:t xml:space="preserve">, границы территориальных зон, </w:t>
            </w:r>
            <w:proofErr w:type="spellStart"/>
            <w:r w:rsidR="00556E8F" w:rsidRPr="0015284E">
              <w:rPr>
                <w:color w:val="000000" w:themeColor="text1"/>
                <w:sz w:val="24"/>
                <w:szCs w:val="24"/>
                <w:lang w:eastAsia="en-US"/>
              </w:rPr>
              <w:t>подзон</w:t>
            </w:r>
            <w:proofErr w:type="spellEnd"/>
            <w:r w:rsidR="00556E8F" w:rsidRPr="0015284E">
              <w:rPr>
                <w:color w:val="000000" w:themeColor="text1"/>
                <w:sz w:val="24"/>
                <w:szCs w:val="24"/>
                <w:lang w:eastAsia="en-US"/>
              </w:rPr>
              <w:t xml:space="preserve"> территориальных зон и предельные параметры разрешен-</w:t>
            </w:r>
            <w:proofErr w:type="spellStart"/>
            <w:r w:rsidR="00556E8F" w:rsidRPr="0015284E">
              <w:rPr>
                <w:color w:val="000000" w:themeColor="text1"/>
                <w:sz w:val="24"/>
                <w:szCs w:val="24"/>
                <w:lang w:eastAsia="en-US"/>
              </w:rPr>
              <w:lastRenderedPageBreak/>
              <w:t>ного</w:t>
            </w:r>
            <w:proofErr w:type="spellEnd"/>
            <w:r w:rsidR="00556E8F" w:rsidRPr="0015284E">
              <w:rPr>
                <w:color w:val="000000" w:themeColor="text1"/>
                <w:sz w:val="24"/>
                <w:szCs w:val="24"/>
                <w:lang w:eastAsia="en-US"/>
              </w:rPr>
              <w:t xml:space="preserve"> строительства, реконструкции объектов капитального</w:t>
            </w:r>
            <w:proofErr w:type="gramEnd"/>
            <w:r w:rsidR="00556E8F" w:rsidRPr="0015284E">
              <w:rPr>
                <w:color w:val="000000" w:themeColor="text1"/>
                <w:sz w:val="24"/>
                <w:szCs w:val="24"/>
                <w:lang w:eastAsia="en-US"/>
              </w:rPr>
              <w:t xml:space="preserve"> </w:t>
            </w:r>
            <w:proofErr w:type="gramStart"/>
            <w:r w:rsidR="00556E8F" w:rsidRPr="0015284E">
              <w:rPr>
                <w:color w:val="000000" w:themeColor="text1"/>
                <w:sz w:val="24"/>
                <w:szCs w:val="24"/>
                <w:lang w:eastAsia="en-US"/>
              </w:rPr>
              <w:t>строитель-</w:t>
            </w:r>
            <w:proofErr w:type="spellStart"/>
            <w:r w:rsidR="00556E8F" w:rsidRPr="0015284E">
              <w:rPr>
                <w:color w:val="000000" w:themeColor="text1"/>
                <w:sz w:val="24"/>
                <w:szCs w:val="24"/>
                <w:lang w:eastAsia="en-US"/>
              </w:rPr>
              <w:t>ства</w:t>
            </w:r>
            <w:proofErr w:type="spellEnd"/>
            <w:r w:rsidRPr="0015284E">
              <w:rPr>
                <w:color w:val="000000" w:themeColor="text1"/>
                <w:sz w:val="24"/>
                <w:szCs w:val="24"/>
                <w:lang w:eastAsia="en-US"/>
              </w:rPr>
              <w:t xml:space="preserve">) </w:t>
            </w:r>
            <w:r w:rsidRPr="0015284E">
              <w:rPr>
                <w:color w:val="000000" w:themeColor="text1"/>
                <w:sz w:val="24"/>
                <w:szCs w:val="24"/>
              </w:rPr>
              <w:t xml:space="preserve">была представлена на </w:t>
            </w:r>
            <w:proofErr w:type="spellStart"/>
            <w:r w:rsidRPr="0015284E">
              <w:rPr>
                <w:color w:val="000000" w:themeColor="text1"/>
                <w:sz w:val="24"/>
                <w:szCs w:val="24"/>
              </w:rPr>
              <w:t>экспо</w:t>
            </w:r>
            <w:r w:rsidR="00556E8F" w:rsidRPr="0015284E">
              <w:rPr>
                <w:color w:val="000000" w:themeColor="text1"/>
                <w:sz w:val="24"/>
                <w:szCs w:val="24"/>
              </w:rPr>
              <w:t>-</w:t>
            </w:r>
            <w:r w:rsidRPr="0015284E">
              <w:rPr>
                <w:color w:val="000000" w:themeColor="text1"/>
                <w:sz w:val="24"/>
                <w:szCs w:val="24"/>
              </w:rPr>
              <w:t>зиции</w:t>
            </w:r>
            <w:proofErr w:type="spellEnd"/>
            <w:r w:rsidRPr="0015284E">
              <w:rPr>
                <w:color w:val="000000" w:themeColor="text1"/>
                <w:sz w:val="24"/>
                <w:szCs w:val="24"/>
              </w:rPr>
              <w:t xml:space="preserve"> и собрании участников ПС, где даны необходимые </w:t>
            </w:r>
            <w:proofErr w:type="spellStart"/>
            <w:r w:rsidRPr="0015284E">
              <w:rPr>
                <w:color w:val="000000" w:themeColor="text1"/>
                <w:sz w:val="24"/>
                <w:szCs w:val="24"/>
              </w:rPr>
              <w:t>разъясне</w:t>
            </w:r>
            <w:r w:rsidR="00556E8F" w:rsidRPr="0015284E">
              <w:rPr>
                <w:color w:val="000000" w:themeColor="text1"/>
                <w:sz w:val="24"/>
                <w:szCs w:val="24"/>
              </w:rPr>
              <w:t>-</w:t>
            </w:r>
            <w:r w:rsidRPr="0015284E">
              <w:rPr>
                <w:color w:val="000000" w:themeColor="text1"/>
                <w:sz w:val="24"/>
                <w:szCs w:val="24"/>
              </w:rPr>
              <w:t>ния</w:t>
            </w:r>
            <w:proofErr w:type="spellEnd"/>
            <w:r w:rsidRPr="0015284E">
              <w:rPr>
                <w:color w:val="000000" w:themeColor="text1"/>
                <w:sz w:val="24"/>
                <w:szCs w:val="24"/>
              </w:rPr>
              <w:t xml:space="preserve"> по проекту.</w:t>
            </w:r>
            <w:proofErr w:type="gramEnd"/>
            <w:r w:rsidR="00556E8F" w:rsidRPr="0015284E">
              <w:rPr>
                <w:color w:val="000000" w:themeColor="text1"/>
                <w:sz w:val="24"/>
                <w:szCs w:val="24"/>
              </w:rPr>
              <w:t xml:space="preserve"> </w:t>
            </w:r>
            <w:r w:rsidR="00B90CAC" w:rsidRPr="0015284E">
              <w:rPr>
                <w:rFonts w:eastAsia="Times New Roman"/>
                <w:bCs/>
                <w:color w:val="000000" w:themeColor="text1"/>
                <w:sz w:val="24"/>
                <w:szCs w:val="24"/>
              </w:rPr>
              <w:t>Вне границ территориальной зоны.</w:t>
            </w:r>
          </w:p>
        </w:tc>
      </w:tr>
      <w:tr w:rsidR="0015284E" w:rsidRPr="0015284E" w:rsidTr="00DE3D06">
        <w:tc>
          <w:tcPr>
            <w:tcW w:w="5778" w:type="dxa"/>
            <w:tcBorders>
              <w:top w:val="single" w:sz="4" w:space="0" w:color="auto"/>
              <w:left w:val="single" w:sz="4" w:space="0" w:color="auto"/>
              <w:bottom w:val="single" w:sz="4" w:space="0" w:color="auto"/>
              <w:right w:val="single" w:sz="4" w:space="0" w:color="auto"/>
            </w:tcBorders>
          </w:tcPr>
          <w:p w:rsidR="009D1CA4" w:rsidRPr="0015284E" w:rsidRDefault="009D1CA4" w:rsidP="009D1CA4">
            <w:pPr>
              <w:jc w:val="both"/>
              <w:rPr>
                <w:color w:val="000000" w:themeColor="text1"/>
                <w:sz w:val="24"/>
                <w:szCs w:val="24"/>
              </w:rPr>
            </w:pPr>
            <w:r w:rsidRPr="0015284E">
              <w:rPr>
                <w:color w:val="000000" w:themeColor="text1"/>
                <w:sz w:val="24"/>
                <w:szCs w:val="24"/>
              </w:rPr>
              <w:lastRenderedPageBreak/>
              <w:t xml:space="preserve">Против внесения изменений в Правила землепользования и застройки, так как предлагаемый градостроительный регламент, позволяющий вести застройку высотой до </w:t>
            </w:r>
            <w:r w:rsidR="00A04DEE" w:rsidRPr="0015284E">
              <w:rPr>
                <w:color w:val="000000" w:themeColor="text1"/>
                <w:sz w:val="24"/>
                <w:szCs w:val="24"/>
              </w:rPr>
              <w:t>15-</w:t>
            </w:r>
            <w:r w:rsidRPr="0015284E">
              <w:rPr>
                <w:color w:val="000000" w:themeColor="text1"/>
                <w:sz w:val="24"/>
                <w:szCs w:val="24"/>
              </w:rPr>
              <w:t>20 метров в непо</w:t>
            </w:r>
            <w:r w:rsidR="00AC33E6" w:rsidRPr="0015284E">
              <w:rPr>
                <w:color w:val="000000" w:themeColor="text1"/>
                <w:sz w:val="24"/>
                <w:szCs w:val="24"/>
              </w:rPr>
              <w:t>средственной близости от о</w:t>
            </w:r>
            <w:r w:rsidR="00D357BA" w:rsidRPr="0015284E">
              <w:rPr>
                <w:color w:val="000000" w:themeColor="text1"/>
                <w:sz w:val="24"/>
                <w:szCs w:val="24"/>
              </w:rPr>
              <w:t>собо о</w:t>
            </w:r>
            <w:r w:rsidRPr="0015284E">
              <w:rPr>
                <w:color w:val="000000" w:themeColor="text1"/>
                <w:sz w:val="24"/>
                <w:szCs w:val="24"/>
              </w:rPr>
              <w:t>храняемой природной территории нарушает мое право на благоприятную окружающую среду, гарантированное мне 42 статьей Конституции Российской Федерации</w:t>
            </w:r>
            <w:r w:rsidR="00EA42F7" w:rsidRPr="0015284E">
              <w:rPr>
                <w:color w:val="000000" w:themeColor="text1"/>
                <w:sz w:val="24"/>
                <w:szCs w:val="24"/>
              </w:rPr>
              <w:t>:</w:t>
            </w:r>
          </w:p>
          <w:p w:rsidR="009D1CA4" w:rsidRPr="0015284E" w:rsidRDefault="00EA42F7" w:rsidP="009D1CA4">
            <w:pPr>
              <w:jc w:val="both"/>
              <w:rPr>
                <w:color w:val="000000" w:themeColor="text1"/>
                <w:sz w:val="24"/>
                <w:szCs w:val="24"/>
              </w:rPr>
            </w:pPr>
            <w:r w:rsidRPr="0015284E">
              <w:rPr>
                <w:color w:val="000000" w:themeColor="text1"/>
                <w:sz w:val="24"/>
                <w:szCs w:val="24"/>
              </w:rPr>
              <w:t>- в</w:t>
            </w:r>
            <w:r w:rsidR="009D1CA4" w:rsidRPr="0015284E">
              <w:rPr>
                <w:color w:val="000000" w:themeColor="text1"/>
                <w:sz w:val="24"/>
                <w:szCs w:val="24"/>
              </w:rPr>
              <w:t>несение данных изменений явится прямым нарушением природоохранного законодательства, нанесёт значительный ущерб экосистеме памятника природы рег</w:t>
            </w:r>
            <w:r w:rsidR="00AC33E6" w:rsidRPr="0015284E">
              <w:rPr>
                <w:color w:val="000000" w:themeColor="text1"/>
                <w:sz w:val="24"/>
                <w:szCs w:val="24"/>
              </w:rPr>
              <w:t>ионального значения Серебряный Б</w:t>
            </w:r>
            <w:r w:rsidR="009D1CA4" w:rsidRPr="0015284E">
              <w:rPr>
                <w:color w:val="000000" w:themeColor="text1"/>
                <w:sz w:val="24"/>
                <w:szCs w:val="24"/>
              </w:rPr>
              <w:t>ор и, тем самым, нарушит моё конституционное право на благоприятную окружающую среду, что совершенно недо</w:t>
            </w:r>
            <w:r w:rsidRPr="0015284E">
              <w:rPr>
                <w:color w:val="000000" w:themeColor="text1"/>
                <w:sz w:val="24"/>
                <w:szCs w:val="24"/>
              </w:rPr>
              <w:t>пустимо;</w:t>
            </w:r>
          </w:p>
          <w:p w:rsidR="009D1CA4" w:rsidRPr="0015284E" w:rsidRDefault="00EA42F7" w:rsidP="009D1CA4">
            <w:pPr>
              <w:jc w:val="both"/>
              <w:rPr>
                <w:color w:val="000000" w:themeColor="text1"/>
                <w:sz w:val="24"/>
                <w:szCs w:val="24"/>
              </w:rPr>
            </w:pPr>
            <w:r w:rsidRPr="0015284E">
              <w:rPr>
                <w:color w:val="000000" w:themeColor="text1"/>
                <w:sz w:val="24"/>
                <w:szCs w:val="24"/>
              </w:rPr>
              <w:t>- в</w:t>
            </w:r>
            <w:r w:rsidR="009D1CA4" w:rsidRPr="0015284E">
              <w:rPr>
                <w:color w:val="000000" w:themeColor="text1"/>
                <w:sz w:val="24"/>
                <w:szCs w:val="24"/>
              </w:rPr>
              <w:t xml:space="preserve"> связи с отсутствием оповещения должным образом в соответствии с законом, не предоставлением достоверной информации в материалах, а также отсутствием распорядительных актов, на основании которых подготовлен проект</w:t>
            </w:r>
            <w:r w:rsidR="008448C0" w:rsidRPr="0015284E">
              <w:rPr>
                <w:color w:val="000000" w:themeColor="text1"/>
                <w:sz w:val="24"/>
                <w:szCs w:val="24"/>
              </w:rPr>
              <w:t>,</w:t>
            </w:r>
            <w:r w:rsidR="009D1CA4" w:rsidRPr="0015284E">
              <w:rPr>
                <w:color w:val="000000" w:themeColor="text1"/>
                <w:sz w:val="24"/>
                <w:szCs w:val="24"/>
              </w:rPr>
              <w:t xml:space="preserve"> в</w:t>
            </w:r>
            <w:r w:rsidRPr="0015284E">
              <w:rPr>
                <w:color w:val="000000" w:themeColor="text1"/>
                <w:sz w:val="24"/>
                <w:szCs w:val="24"/>
              </w:rPr>
              <w:t>ынесенный на публичные слушания;</w:t>
            </w:r>
          </w:p>
          <w:p w:rsidR="009D1CA4" w:rsidRPr="0015284E" w:rsidRDefault="00EA42F7" w:rsidP="009D1CA4">
            <w:pPr>
              <w:jc w:val="both"/>
              <w:rPr>
                <w:color w:val="000000" w:themeColor="text1"/>
                <w:sz w:val="24"/>
                <w:szCs w:val="24"/>
              </w:rPr>
            </w:pPr>
            <w:r w:rsidRPr="0015284E">
              <w:rPr>
                <w:color w:val="000000" w:themeColor="text1"/>
                <w:sz w:val="24"/>
                <w:szCs w:val="24"/>
              </w:rPr>
              <w:t>- о</w:t>
            </w:r>
            <w:r w:rsidR="009D1CA4" w:rsidRPr="0015284E">
              <w:rPr>
                <w:color w:val="000000" w:themeColor="text1"/>
                <w:sz w:val="24"/>
                <w:szCs w:val="24"/>
              </w:rPr>
              <w:t>храняемой природной территории нарушает презумпцию опасности любой хозяйственной и иной деятельности, способной нанести вред окружающей среде, кроме того объединение территориальных зон приведет в дальнейшем к объединению земельных участков, что повлечет за собой возможность более плотной застройки по сравнению с текущим положением, а соответственно и увеличить антропогенную нагрузку на окружающую среду.</w:t>
            </w:r>
          </w:p>
          <w:p w:rsidR="00D92D57" w:rsidRPr="0015284E" w:rsidRDefault="00D92D57" w:rsidP="009D1CA4">
            <w:pPr>
              <w:jc w:val="both"/>
              <w:rPr>
                <w:color w:val="000000" w:themeColor="text1"/>
                <w:sz w:val="24"/>
                <w:szCs w:val="24"/>
              </w:rPr>
            </w:pPr>
            <w:r w:rsidRPr="0015284E">
              <w:rPr>
                <w:color w:val="000000" w:themeColor="text1"/>
                <w:sz w:val="24"/>
                <w:szCs w:val="24"/>
              </w:rPr>
              <w:t xml:space="preserve">На </w:t>
            </w:r>
            <w:proofErr w:type="gramStart"/>
            <w:r w:rsidRPr="0015284E">
              <w:rPr>
                <w:color w:val="000000" w:themeColor="text1"/>
                <w:sz w:val="24"/>
                <w:szCs w:val="24"/>
              </w:rPr>
              <w:t>представленных</w:t>
            </w:r>
            <w:proofErr w:type="gramEnd"/>
            <w:r w:rsidRPr="0015284E">
              <w:rPr>
                <w:color w:val="000000" w:themeColor="text1"/>
                <w:sz w:val="24"/>
                <w:szCs w:val="24"/>
              </w:rPr>
              <w:t xml:space="preserve"> на экспозицию материалах невозможно понять, какие изменения вносятся.</w:t>
            </w:r>
          </w:p>
          <w:p w:rsidR="00F544FC" w:rsidRPr="0015284E" w:rsidRDefault="00F544FC" w:rsidP="009D1CA4">
            <w:pPr>
              <w:jc w:val="both"/>
              <w:rPr>
                <w:color w:val="000000" w:themeColor="text1"/>
                <w:sz w:val="24"/>
                <w:szCs w:val="24"/>
              </w:rPr>
            </w:pPr>
            <w:r w:rsidRPr="0015284E">
              <w:rPr>
                <w:color w:val="000000" w:themeColor="text1"/>
                <w:sz w:val="24"/>
                <w:szCs w:val="24"/>
              </w:rPr>
              <w:t>Недопустимо сокращать озеленённую территорию и отдавать Серебряный Бор под застройку, любимое место отдыха москвичей и гостей столицы.</w:t>
            </w:r>
          </w:p>
          <w:p w:rsidR="00A04DEE" w:rsidRPr="0015284E" w:rsidRDefault="00A04DEE" w:rsidP="009D1CA4">
            <w:pPr>
              <w:jc w:val="both"/>
              <w:rPr>
                <w:color w:val="000000" w:themeColor="text1"/>
                <w:sz w:val="24"/>
                <w:szCs w:val="24"/>
              </w:rPr>
            </w:pPr>
            <w:r w:rsidRPr="0015284E">
              <w:rPr>
                <w:color w:val="000000" w:themeColor="text1"/>
                <w:sz w:val="24"/>
                <w:szCs w:val="24"/>
              </w:rPr>
              <w:t>Может быть нарушена экосистема заповедника, в результате чего возможна гибель уникальных реликтовых вековых сосен и уникальной флоры.</w:t>
            </w:r>
          </w:p>
          <w:p w:rsidR="00A04DEE" w:rsidRPr="0015284E" w:rsidRDefault="00A04DEE" w:rsidP="009D1CA4">
            <w:pPr>
              <w:jc w:val="both"/>
              <w:rPr>
                <w:color w:val="000000" w:themeColor="text1"/>
                <w:sz w:val="24"/>
                <w:szCs w:val="24"/>
              </w:rPr>
            </w:pPr>
          </w:p>
          <w:p w:rsidR="00A04DEE" w:rsidRPr="0015284E" w:rsidRDefault="00A04DEE" w:rsidP="009D1CA4">
            <w:pPr>
              <w:jc w:val="both"/>
              <w:rPr>
                <w:color w:val="000000" w:themeColor="text1"/>
                <w:sz w:val="24"/>
                <w:szCs w:val="24"/>
              </w:rPr>
            </w:pPr>
            <w:proofErr w:type="gramStart"/>
            <w:r w:rsidRPr="0015284E">
              <w:rPr>
                <w:color w:val="000000" w:themeColor="text1"/>
                <w:sz w:val="24"/>
                <w:szCs w:val="24"/>
              </w:rPr>
              <w:t xml:space="preserve">Предлагаемый градостроительный регламент, позволяющий вести застройку высотой до 10-15 метром </w:t>
            </w:r>
            <w:r w:rsidR="00454459" w:rsidRPr="0015284E">
              <w:rPr>
                <w:color w:val="000000" w:themeColor="text1"/>
                <w:sz w:val="24"/>
                <w:szCs w:val="24"/>
              </w:rPr>
              <w:t>в непосредственной близости от о</w:t>
            </w:r>
            <w:r w:rsidR="00AE1651">
              <w:rPr>
                <w:color w:val="000000" w:themeColor="text1"/>
                <w:sz w:val="24"/>
                <w:szCs w:val="24"/>
              </w:rPr>
              <w:t>собо о</w:t>
            </w:r>
            <w:r w:rsidRPr="0015284E">
              <w:rPr>
                <w:color w:val="000000" w:themeColor="text1"/>
                <w:sz w:val="24"/>
                <w:szCs w:val="24"/>
              </w:rPr>
              <w:t>храняемой природной территории, отсутствие достаточной информации от МКА и экологической экспертизы (ФЗ №</w:t>
            </w:r>
            <w:r w:rsidR="00530BBF" w:rsidRPr="0015284E">
              <w:rPr>
                <w:color w:val="000000" w:themeColor="text1"/>
                <w:sz w:val="24"/>
                <w:szCs w:val="24"/>
              </w:rPr>
              <w:t xml:space="preserve"> </w:t>
            </w:r>
            <w:r w:rsidRPr="0015284E">
              <w:rPr>
                <w:color w:val="000000" w:themeColor="text1"/>
                <w:sz w:val="24"/>
                <w:szCs w:val="24"/>
              </w:rPr>
              <w:t xml:space="preserve">174), а также тому факту, что принципом экологической экспертизы является </w:t>
            </w:r>
            <w:r w:rsidRPr="0015284E">
              <w:rPr>
                <w:color w:val="000000" w:themeColor="text1"/>
                <w:sz w:val="24"/>
                <w:szCs w:val="24"/>
              </w:rPr>
              <w:lastRenderedPageBreak/>
              <w:t>презумпция потенциальной экологической опасности любой намечаемой хозяйственной или иной деятельности (ст. 3 Закона об охране окружающей среды) нарушает мое право на благоприятную окружающую</w:t>
            </w:r>
            <w:proofErr w:type="gramEnd"/>
            <w:r w:rsidRPr="0015284E">
              <w:rPr>
                <w:color w:val="000000" w:themeColor="text1"/>
                <w:sz w:val="24"/>
                <w:szCs w:val="24"/>
              </w:rPr>
              <w:t xml:space="preserve"> среду, </w:t>
            </w:r>
            <w:proofErr w:type="gramStart"/>
            <w:r w:rsidRPr="0015284E">
              <w:rPr>
                <w:color w:val="000000" w:themeColor="text1"/>
                <w:sz w:val="24"/>
                <w:szCs w:val="24"/>
              </w:rPr>
              <w:t>гарантированное</w:t>
            </w:r>
            <w:proofErr w:type="gramEnd"/>
            <w:r w:rsidRPr="0015284E">
              <w:rPr>
                <w:color w:val="000000" w:themeColor="text1"/>
                <w:sz w:val="24"/>
                <w:szCs w:val="24"/>
              </w:rPr>
              <w:t xml:space="preserve"> мне 42 статьей Конституции Российской Федерации</w:t>
            </w:r>
            <w:r w:rsidR="00530BBF" w:rsidRPr="0015284E">
              <w:rPr>
                <w:color w:val="000000" w:themeColor="text1"/>
                <w:sz w:val="24"/>
                <w:szCs w:val="24"/>
              </w:rPr>
              <w:t>.</w:t>
            </w:r>
          </w:p>
        </w:tc>
        <w:tc>
          <w:tcPr>
            <w:tcW w:w="709" w:type="dxa"/>
            <w:tcBorders>
              <w:top w:val="single" w:sz="4" w:space="0" w:color="auto"/>
              <w:left w:val="single" w:sz="4" w:space="0" w:color="auto"/>
              <w:bottom w:val="single" w:sz="4" w:space="0" w:color="auto"/>
              <w:right w:val="single" w:sz="4" w:space="0" w:color="auto"/>
            </w:tcBorders>
          </w:tcPr>
          <w:p w:rsidR="009D1CA4" w:rsidRPr="0015284E" w:rsidRDefault="000D161A" w:rsidP="009D1CA4">
            <w:pPr>
              <w:contextualSpacing/>
              <w:jc w:val="center"/>
              <w:rPr>
                <w:rFonts w:eastAsia="Times New Roman"/>
                <w:bCs/>
                <w:color w:val="000000" w:themeColor="text1"/>
                <w:sz w:val="24"/>
                <w:szCs w:val="24"/>
                <w:lang w:eastAsia="en-US"/>
              </w:rPr>
            </w:pPr>
            <w:r w:rsidRPr="0015284E">
              <w:rPr>
                <w:rFonts w:eastAsia="Times New Roman"/>
                <w:bCs/>
                <w:color w:val="000000" w:themeColor="text1"/>
                <w:sz w:val="24"/>
                <w:szCs w:val="24"/>
                <w:lang w:eastAsia="en-US"/>
              </w:rPr>
              <w:lastRenderedPageBreak/>
              <w:t>85</w:t>
            </w:r>
          </w:p>
        </w:tc>
        <w:tc>
          <w:tcPr>
            <w:tcW w:w="3861" w:type="dxa"/>
            <w:tcBorders>
              <w:top w:val="single" w:sz="4" w:space="0" w:color="auto"/>
              <w:left w:val="single" w:sz="4" w:space="0" w:color="auto"/>
              <w:bottom w:val="single" w:sz="4" w:space="0" w:color="auto"/>
              <w:right w:val="single" w:sz="4" w:space="0" w:color="auto"/>
            </w:tcBorders>
          </w:tcPr>
          <w:p w:rsidR="00EA42F7" w:rsidRPr="0015284E" w:rsidRDefault="00EA42F7" w:rsidP="00EA42F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Публичные слу</w:t>
            </w:r>
            <w:r w:rsidR="003468DF" w:rsidRPr="0015284E">
              <w:rPr>
                <w:rFonts w:eastAsia="Times New Roman"/>
                <w:bCs/>
                <w:color w:val="000000" w:themeColor="text1"/>
                <w:sz w:val="24"/>
                <w:szCs w:val="24"/>
              </w:rPr>
              <w:t xml:space="preserve">шания </w:t>
            </w:r>
            <w:proofErr w:type="spellStart"/>
            <w:r w:rsidR="003468DF" w:rsidRPr="0015284E">
              <w:rPr>
                <w:rFonts w:eastAsia="Times New Roman"/>
                <w:bCs/>
                <w:color w:val="000000" w:themeColor="text1"/>
                <w:sz w:val="24"/>
                <w:szCs w:val="24"/>
              </w:rPr>
              <w:t>организова-ны</w:t>
            </w:r>
            <w:proofErr w:type="spellEnd"/>
            <w:r w:rsidR="003468DF" w:rsidRPr="0015284E">
              <w:rPr>
                <w:rFonts w:eastAsia="Times New Roman"/>
                <w:bCs/>
                <w:color w:val="000000" w:themeColor="text1"/>
                <w:sz w:val="24"/>
                <w:szCs w:val="24"/>
              </w:rPr>
              <w:t xml:space="preserve"> и проведены</w:t>
            </w:r>
            <w:r w:rsidRPr="0015284E">
              <w:rPr>
                <w:rFonts w:eastAsia="Times New Roman"/>
                <w:bCs/>
                <w:color w:val="000000" w:themeColor="text1"/>
                <w:sz w:val="24"/>
                <w:szCs w:val="24"/>
              </w:rPr>
              <w:t xml:space="preserve"> в </w:t>
            </w:r>
            <w:proofErr w:type="gramStart"/>
            <w:r w:rsidRPr="0015284E">
              <w:rPr>
                <w:rFonts w:eastAsia="Times New Roman"/>
                <w:bCs/>
                <w:color w:val="000000" w:themeColor="text1"/>
                <w:sz w:val="24"/>
                <w:szCs w:val="24"/>
              </w:rPr>
              <w:t>соответствии</w:t>
            </w:r>
            <w:proofErr w:type="gramEnd"/>
            <w:r w:rsidRPr="0015284E">
              <w:rPr>
                <w:rFonts w:eastAsia="Times New Roman"/>
                <w:bCs/>
                <w:color w:val="000000" w:themeColor="text1"/>
                <w:sz w:val="24"/>
                <w:szCs w:val="24"/>
              </w:rPr>
              <w:t xml:space="preserve"> с решением </w:t>
            </w:r>
            <w:proofErr w:type="spellStart"/>
            <w:r w:rsidRPr="0015284E">
              <w:rPr>
                <w:rFonts w:eastAsia="Times New Roman"/>
                <w:bCs/>
                <w:color w:val="000000" w:themeColor="text1"/>
                <w:sz w:val="24"/>
                <w:szCs w:val="24"/>
              </w:rPr>
              <w:t>Градостроительно-зе</w:t>
            </w:r>
            <w:r w:rsidR="002028EF" w:rsidRPr="0015284E">
              <w:rPr>
                <w:rFonts w:eastAsia="Times New Roman"/>
                <w:bCs/>
                <w:color w:val="000000" w:themeColor="text1"/>
                <w:sz w:val="24"/>
                <w:szCs w:val="24"/>
              </w:rPr>
              <w:t>-</w:t>
            </w:r>
            <w:r w:rsidRPr="0015284E">
              <w:rPr>
                <w:rFonts w:eastAsia="Times New Roman"/>
                <w:bCs/>
                <w:color w:val="000000" w:themeColor="text1"/>
                <w:sz w:val="24"/>
                <w:szCs w:val="24"/>
              </w:rPr>
              <w:t>мельной</w:t>
            </w:r>
            <w:proofErr w:type="spellEnd"/>
            <w:r w:rsidRPr="0015284E">
              <w:rPr>
                <w:rFonts w:eastAsia="Times New Roman"/>
                <w:bCs/>
                <w:color w:val="000000" w:themeColor="text1"/>
                <w:sz w:val="24"/>
                <w:szCs w:val="24"/>
              </w:rPr>
              <w:t xml:space="preserve"> комиссии города Москвы (протокол от 10.05.2018 № 10 п. 58): 1. </w:t>
            </w:r>
            <w:proofErr w:type="gramStart"/>
            <w:r w:rsidRPr="0015284E">
              <w:rPr>
                <w:rFonts w:eastAsia="Times New Roman"/>
                <w:bCs/>
                <w:color w:val="000000" w:themeColor="text1"/>
                <w:sz w:val="24"/>
                <w:szCs w:val="24"/>
              </w:rPr>
              <w:t xml:space="preserve">Согласиться с </w:t>
            </w:r>
            <w:proofErr w:type="spellStart"/>
            <w:r w:rsidRPr="0015284E">
              <w:rPr>
                <w:rFonts w:eastAsia="Times New Roman"/>
                <w:bCs/>
                <w:color w:val="000000" w:themeColor="text1"/>
                <w:sz w:val="24"/>
                <w:szCs w:val="24"/>
              </w:rPr>
              <w:t>целесообраз-ностью</w:t>
            </w:r>
            <w:proofErr w:type="spellEnd"/>
            <w:r w:rsidRPr="0015284E">
              <w:rPr>
                <w:rFonts w:eastAsia="Times New Roman"/>
                <w:bCs/>
                <w:color w:val="000000" w:themeColor="text1"/>
                <w:sz w:val="24"/>
                <w:szCs w:val="24"/>
              </w:rPr>
              <w:t xml:space="preserve"> внесения изменений в </w:t>
            </w:r>
            <w:proofErr w:type="spellStart"/>
            <w:r w:rsidRPr="0015284E">
              <w:rPr>
                <w:rFonts w:eastAsia="Times New Roman"/>
                <w:bCs/>
                <w:color w:val="000000" w:themeColor="text1"/>
                <w:sz w:val="24"/>
                <w:szCs w:val="24"/>
              </w:rPr>
              <w:t>пра</w:t>
            </w:r>
            <w:proofErr w:type="spellEnd"/>
            <w:r w:rsidRPr="0015284E">
              <w:rPr>
                <w:rFonts w:eastAsia="Times New Roman"/>
                <w:bCs/>
                <w:color w:val="000000" w:themeColor="text1"/>
                <w:sz w:val="24"/>
                <w:szCs w:val="24"/>
              </w:rPr>
              <w:t>-вила землепользования и застрой-</w:t>
            </w:r>
            <w:proofErr w:type="spellStart"/>
            <w:r w:rsidRPr="0015284E">
              <w:rPr>
                <w:rFonts w:eastAsia="Times New Roman"/>
                <w:bCs/>
                <w:color w:val="000000" w:themeColor="text1"/>
                <w:sz w:val="24"/>
                <w:szCs w:val="24"/>
              </w:rPr>
              <w:t>ки</w:t>
            </w:r>
            <w:proofErr w:type="spellEnd"/>
            <w:r w:rsidRPr="0015284E">
              <w:rPr>
                <w:rFonts w:eastAsia="Times New Roman"/>
                <w:bCs/>
                <w:color w:val="000000" w:themeColor="text1"/>
                <w:sz w:val="24"/>
                <w:szCs w:val="24"/>
              </w:rPr>
              <w:t xml:space="preserve"> города Москвы в отношении земельных участков по адресу: 3-я линия Хорошевского Серебряного Бора, вл. 86, вл. 85, стр.1, вл. 84, стр. 1 (кадастровые №№ 77:08:0013013:9, 77:08:0013003:86, 77:08:0013013:24), с целью </w:t>
            </w:r>
            <w:proofErr w:type="spellStart"/>
            <w:r w:rsidRPr="0015284E">
              <w:rPr>
                <w:rFonts w:eastAsia="Times New Roman"/>
                <w:bCs/>
                <w:color w:val="000000" w:themeColor="text1"/>
                <w:sz w:val="24"/>
                <w:szCs w:val="24"/>
              </w:rPr>
              <w:t>форми-рования</w:t>
            </w:r>
            <w:proofErr w:type="spellEnd"/>
            <w:r w:rsidRPr="0015284E">
              <w:rPr>
                <w:rFonts w:eastAsia="Times New Roman"/>
                <w:bCs/>
                <w:color w:val="000000" w:themeColor="text1"/>
                <w:sz w:val="24"/>
                <w:szCs w:val="24"/>
              </w:rPr>
              <w:t xml:space="preserve"> единой территориальной зоны ориентировочной площадью 0,5529 га.</w:t>
            </w:r>
            <w:proofErr w:type="gramEnd"/>
          </w:p>
          <w:p w:rsidR="006F6736" w:rsidRPr="0015284E" w:rsidRDefault="006F6736" w:rsidP="006F6736">
            <w:pPr>
              <w:pStyle w:val="ConsPlusNonformat"/>
              <w:jc w:val="both"/>
              <w:outlineLvl w:val="0"/>
              <w:rPr>
                <w:rFonts w:ascii="Times New Roman" w:hAnsi="Times New Roman" w:cs="Times New Roman"/>
                <w:color w:val="000000" w:themeColor="text1"/>
                <w:sz w:val="24"/>
                <w:szCs w:val="24"/>
              </w:rPr>
            </w:pPr>
            <w:proofErr w:type="gramStart"/>
            <w:r w:rsidRPr="0015284E">
              <w:rPr>
                <w:rFonts w:ascii="Times New Roman" w:hAnsi="Times New Roman" w:cs="Times New Roman"/>
                <w:color w:val="000000" w:themeColor="text1"/>
                <w:sz w:val="24"/>
                <w:szCs w:val="24"/>
              </w:rPr>
              <w:t xml:space="preserve">Проект внесения изменений в </w:t>
            </w:r>
            <w:r w:rsidR="00D821B0" w:rsidRPr="0015284E">
              <w:rPr>
                <w:rFonts w:ascii="Times New Roman" w:hAnsi="Times New Roman" w:cs="Times New Roman"/>
                <w:color w:val="000000" w:themeColor="text1"/>
                <w:sz w:val="24"/>
                <w:szCs w:val="24"/>
              </w:rPr>
              <w:t xml:space="preserve">ПЗЗ </w:t>
            </w:r>
            <w:r w:rsidRPr="0015284E">
              <w:rPr>
                <w:rFonts w:ascii="Times New Roman" w:hAnsi="Times New Roman" w:cs="Times New Roman"/>
                <w:color w:val="000000" w:themeColor="text1"/>
                <w:sz w:val="24"/>
                <w:szCs w:val="24"/>
              </w:rPr>
              <w:t>подготовлен в соответствии с решением Городской комиссии по вопросам градостроительства, землепользования и застройки при Правительстве Москвы (</w:t>
            </w:r>
            <w:proofErr w:type="spellStart"/>
            <w:r w:rsidRPr="0015284E">
              <w:rPr>
                <w:rFonts w:ascii="Times New Roman" w:hAnsi="Times New Roman" w:cs="Times New Roman"/>
                <w:color w:val="000000" w:themeColor="text1"/>
                <w:sz w:val="24"/>
                <w:szCs w:val="24"/>
              </w:rPr>
              <w:t>заключе</w:t>
            </w:r>
            <w:r w:rsidR="00D821B0" w:rsidRPr="0015284E">
              <w:rPr>
                <w:rFonts w:ascii="Times New Roman" w:hAnsi="Times New Roman" w:cs="Times New Roman"/>
                <w:color w:val="000000" w:themeColor="text1"/>
                <w:sz w:val="24"/>
                <w:szCs w:val="24"/>
              </w:rPr>
              <w:t>-</w:t>
            </w:r>
            <w:r w:rsidRPr="0015284E">
              <w:rPr>
                <w:rFonts w:ascii="Times New Roman" w:hAnsi="Times New Roman" w:cs="Times New Roman"/>
                <w:color w:val="000000" w:themeColor="text1"/>
                <w:sz w:val="24"/>
                <w:szCs w:val="24"/>
              </w:rPr>
              <w:t>ние</w:t>
            </w:r>
            <w:proofErr w:type="spellEnd"/>
            <w:r w:rsidRPr="0015284E">
              <w:rPr>
                <w:rFonts w:ascii="Times New Roman" w:hAnsi="Times New Roman" w:cs="Times New Roman"/>
                <w:color w:val="000000" w:themeColor="text1"/>
                <w:sz w:val="24"/>
                <w:szCs w:val="24"/>
              </w:rPr>
              <w:t xml:space="preserve"> от 15.05.2018 № 16, п. 21), на основании распоряжения </w:t>
            </w:r>
            <w:proofErr w:type="spellStart"/>
            <w:r w:rsidRPr="0015284E">
              <w:rPr>
                <w:rFonts w:ascii="Times New Roman" w:hAnsi="Times New Roman" w:cs="Times New Roman"/>
                <w:color w:val="000000" w:themeColor="text1"/>
                <w:sz w:val="24"/>
                <w:szCs w:val="24"/>
              </w:rPr>
              <w:t>Моском</w:t>
            </w:r>
            <w:proofErr w:type="spellEnd"/>
            <w:r w:rsidR="00D821B0" w:rsidRPr="0015284E">
              <w:rPr>
                <w:rFonts w:ascii="Times New Roman" w:hAnsi="Times New Roman" w:cs="Times New Roman"/>
                <w:color w:val="000000" w:themeColor="text1"/>
                <w:sz w:val="24"/>
                <w:szCs w:val="24"/>
              </w:rPr>
              <w:t>-</w:t>
            </w:r>
            <w:r w:rsidRPr="0015284E">
              <w:rPr>
                <w:rFonts w:ascii="Times New Roman" w:hAnsi="Times New Roman" w:cs="Times New Roman"/>
                <w:color w:val="000000" w:themeColor="text1"/>
                <w:sz w:val="24"/>
                <w:szCs w:val="24"/>
              </w:rPr>
              <w:t xml:space="preserve">архитектуры от 22.05.2018 № 319 «О подготовке проекта внесения изменения в правила </w:t>
            </w:r>
            <w:proofErr w:type="spellStart"/>
            <w:r w:rsidRPr="0015284E">
              <w:rPr>
                <w:rFonts w:ascii="Times New Roman" w:hAnsi="Times New Roman" w:cs="Times New Roman"/>
                <w:color w:val="000000" w:themeColor="text1"/>
                <w:sz w:val="24"/>
                <w:szCs w:val="24"/>
              </w:rPr>
              <w:t>землепользо</w:t>
            </w:r>
            <w:r w:rsidR="00D821B0" w:rsidRPr="0015284E">
              <w:rPr>
                <w:rFonts w:ascii="Times New Roman" w:hAnsi="Times New Roman" w:cs="Times New Roman"/>
                <w:color w:val="000000" w:themeColor="text1"/>
                <w:sz w:val="24"/>
                <w:szCs w:val="24"/>
              </w:rPr>
              <w:t>-</w:t>
            </w:r>
            <w:r w:rsidRPr="0015284E">
              <w:rPr>
                <w:rFonts w:ascii="Times New Roman" w:hAnsi="Times New Roman" w:cs="Times New Roman"/>
                <w:color w:val="000000" w:themeColor="text1"/>
                <w:sz w:val="24"/>
                <w:szCs w:val="24"/>
              </w:rPr>
              <w:t>вания</w:t>
            </w:r>
            <w:proofErr w:type="spellEnd"/>
            <w:r w:rsidRPr="0015284E">
              <w:rPr>
                <w:rFonts w:ascii="Times New Roman" w:hAnsi="Times New Roman" w:cs="Times New Roman"/>
                <w:color w:val="000000" w:themeColor="text1"/>
                <w:sz w:val="24"/>
                <w:szCs w:val="24"/>
              </w:rPr>
              <w:t xml:space="preserve"> и застройки города Москвы в отношении территории </w:t>
            </w:r>
            <w:proofErr w:type="spellStart"/>
            <w:r w:rsidRPr="0015284E">
              <w:rPr>
                <w:rFonts w:ascii="Times New Roman" w:hAnsi="Times New Roman" w:cs="Times New Roman"/>
                <w:color w:val="000000" w:themeColor="text1"/>
                <w:sz w:val="24"/>
                <w:szCs w:val="24"/>
              </w:rPr>
              <w:t>располо</w:t>
            </w:r>
            <w:r w:rsidR="00D821B0" w:rsidRPr="0015284E">
              <w:rPr>
                <w:rFonts w:ascii="Times New Roman" w:hAnsi="Times New Roman" w:cs="Times New Roman"/>
                <w:color w:val="000000" w:themeColor="text1"/>
                <w:sz w:val="24"/>
                <w:szCs w:val="24"/>
              </w:rPr>
              <w:t>-</w:t>
            </w:r>
            <w:r w:rsidRPr="0015284E">
              <w:rPr>
                <w:rFonts w:ascii="Times New Roman" w:hAnsi="Times New Roman" w:cs="Times New Roman"/>
                <w:color w:val="000000" w:themeColor="text1"/>
                <w:sz w:val="24"/>
                <w:szCs w:val="24"/>
              </w:rPr>
              <w:t>женной</w:t>
            </w:r>
            <w:proofErr w:type="spellEnd"/>
            <w:r w:rsidRPr="0015284E">
              <w:rPr>
                <w:rFonts w:ascii="Times New Roman" w:hAnsi="Times New Roman" w:cs="Times New Roman"/>
                <w:color w:val="000000" w:themeColor="text1"/>
                <w:sz w:val="24"/>
                <w:szCs w:val="24"/>
              </w:rPr>
              <w:t xml:space="preserve"> по адресу: 3-я линия Хорошевского Серебряного Бора, вл. 84, стр</w:t>
            </w:r>
            <w:proofErr w:type="gramEnd"/>
            <w:r w:rsidRPr="0015284E">
              <w:rPr>
                <w:rFonts w:ascii="Times New Roman" w:hAnsi="Times New Roman" w:cs="Times New Roman"/>
                <w:color w:val="000000" w:themeColor="text1"/>
                <w:sz w:val="24"/>
                <w:szCs w:val="24"/>
              </w:rPr>
              <w:t>. 1; вл. 85, стр.1; вл. 86, (</w:t>
            </w:r>
            <w:proofErr w:type="spellStart"/>
            <w:r w:rsidRPr="0015284E">
              <w:rPr>
                <w:rFonts w:ascii="Times New Roman" w:hAnsi="Times New Roman" w:cs="Times New Roman"/>
                <w:color w:val="000000" w:themeColor="text1"/>
                <w:sz w:val="24"/>
                <w:szCs w:val="24"/>
              </w:rPr>
              <w:t>кад</w:t>
            </w:r>
            <w:proofErr w:type="spellEnd"/>
            <w:r w:rsidRPr="0015284E">
              <w:rPr>
                <w:rFonts w:ascii="Times New Roman" w:hAnsi="Times New Roman" w:cs="Times New Roman"/>
                <w:color w:val="000000" w:themeColor="text1"/>
                <w:sz w:val="24"/>
                <w:szCs w:val="24"/>
              </w:rPr>
              <w:t>. №</w:t>
            </w:r>
            <w:r w:rsidR="00D821B0" w:rsidRPr="0015284E">
              <w:rPr>
                <w:rFonts w:ascii="Times New Roman" w:hAnsi="Times New Roman" w:cs="Times New Roman"/>
                <w:color w:val="000000" w:themeColor="text1"/>
                <w:sz w:val="24"/>
                <w:szCs w:val="24"/>
              </w:rPr>
              <w:t>№</w:t>
            </w:r>
            <w:r w:rsidRPr="0015284E">
              <w:rPr>
                <w:rFonts w:ascii="Times New Roman" w:hAnsi="Times New Roman" w:cs="Times New Roman"/>
                <w:color w:val="000000" w:themeColor="text1"/>
                <w:sz w:val="24"/>
                <w:szCs w:val="24"/>
              </w:rPr>
              <w:t xml:space="preserve"> </w:t>
            </w:r>
            <w:r w:rsidRPr="0015284E">
              <w:rPr>
                <w:rFonts w:ascii="Times New Roman" w:hAnsi="Times New Roman" w:cs="Times New Roman"/>
                <w:color w:val="000000" w:themeColor="text1"/>
                <w:sz w:val="22"/>
                <w:szCs w:val="22"/>
              </w:rPr>
              <w:t xml:space="preserve">77:08:0013013:9; 77:08:0013003:86; </w:t>
            </w:r>
            <w:r w:rsidR="00D821B0" w:rsidRPr="0015284E">
              <w:rPr>
                <w:rFonts w:ascii="Times New Roman" w:hAnsi="Times New Roman" w:cs="Times New Roman"/>
                <w:color w:val="000000" w:themeColor="text1"/>
                <w:sz w:val="22"/>
                <w:szCs w:val="22"/>
              </w:rPr>
              <w:t>7</w:t>
            </w:r>
            <w:r w:rsidRPr="0015284E">
              <w:rPr>
                <w:rFonts w:ascii="Times New Roman" w:hAnsi="Times New Roman" w:cs="Times New Roman"/>
                <w:color w:val="000000" w:themeColor="text1"/>
                <w:sz w:val="22"/>
                <w:szCs w:val="22"/>
              </w:rPr>
              <w:t>7:08:0013013:24), СЗАО».</w:t>
            </w:r>
            <w:r w:rsidR="002E4187" w:rsidRPr="0015284E">
              <w:rPr>
                <w:rFonts w:ascii="Times New Roman" w:hAnsi="Times New Roman" w:cs="Times New Roman"/>
                <w:color w:val="000000" w:themeColor="text1"/>
                <w:sz w:val="22"/>
                <w:szCs w:val="22"/>
              </w:rPr>
              <w:t xml:space="preserve"> </w:t>
            </w:r>
          </w:p>
          <w:p w:rsidR="006F6736" w:rsidRPr="0015284E" w:rsidRDefault="006F6736" w:rsidP="006F6736">
            <w:pPr>
              <w:autoSpaceDE w:val="0"/>
              <w:autoSpaceDN w:val="0"/>
              <w:adjustRightInd w:val="0"/>
              <w:jc w:val="both"/>
              <w:rPr>
                <w:color w:val="000000" w:themeColor="text1"/>
                <w:sz w:val="24"/>
                <w:szCs w:val="24"/>
              </w:rPr>
            </w:pPr>
            <w:r w:rsidRPr="0015284E">
              <w:rPr>
                <w:color w:val="000000" w:themeColor="text1"/>
                <w:sz w:val="24"/>
                <w:szCs w:val="24"/>
              </w:rPr>
              <w:t>Проектом внесения изменений в ПЗЗ предусмотрены следующие изменения:</w:t>
            </w:r>
            <w:r w:rsidR="002E4187" w:rsidRPr="0015284E">
              <w:rPr>
                <w:color w:val="000000" w:themeColor="text1"/>
                <w:sz w:val="24"/>
                <w:szCs w:val="24"/>
              </w:rPr>
              <w:t xml:space="preserve"> о</w:t>
            </w:r>
            <w:r w:rsidRPr="0015284E">
              <w:rPr>
                <w:color w:val="000000" w:themeColor="text1"/>
                <w:sz w:val="24"/>
                <w:szCs w:val="24"/>
              </w:rPr>
              <w:t xml:space="preserve">бъединить три </w:t>
            </w:r>
            <w:proofErr w:type="spellStart"/>
            <w:r w:rsidRPr="0015284E">
              <w:rPr>
                <w:color w:val="000000" w:themeColor="text1"/>
                <w:sz w:val="24"/>
                <w:szCs w:val="24"/>
              </w:rPr>
              <w:t>терри</w:t>
            </w:r>
            <w:r w:rsidR="002E4187" w:rsidRPr="0015284E">
              <w:rPr>
                <w:color w:val="000000" w:themeColor="text1"/>
                <w:sz w:val="24"/>
                <w:szCs w:val="24"/>
              </w:rPr>
              <w:t>-</w:t>
            </w:r>
            <w:r w:rsidRPr="0015284E">
              <w:rPr>
                <w:color w:val="000000" w:themeColor="text1"/>
                <w:sz w:val="24"/>
                <w:szCs w:val="24"/>
              </w:rPr>
              <w:t>ториальные</w:t>
            </w:r>
            <w:proofErr w:type="spellEnd"/>
            <w:r w:rsidRPr="0015284E">
              <w:rPr>
                <w:color w:val="000000" w:themeColor="text1"/>
                <w:sz w:val="24"/>
                <w:szCs w:val="24"/>
              </w:rPr>
              <w:t xml:space="preserve"> зоны, расположенные по адресу: 3-я линия Хорошев</w:t>
            </w:r>
            <w:r w:rsidR="002E4187" w:rsidRPr="0015284E">
              <w:rPr>
                <w:color w:val="000000" w:themeColor="text1"/>
                <w:sz w:val="24"/>
                <w:szCs w:val="24"/>
              </w:rPr>
              <w:t>-</w:t>
            </w:r>
            <w:proofErr w:type="spellStart"/>
            <w:r w:rsidRPr="0015284E">
              <w:rPr>
                <w:color w:val="000000" w:themeColor="text1"/>
                <w:sz w:val="24"/>
                <w:szCs w:val="24"/>
              </w:rPr>
              <w:t>ского</w:t>
            </w:r>
            <w:proofErr w:type="spellEnd"/>
            <w:r w:rsidRPr="0015284E">
              <w:rPr>
                <w:color w:val="000000" w:themeColor="text1"/>
                <w:sz w:val="24"/>
                <w:szCs w:val="24"/>
              </w:rPr>
              <w:t xml:space="preserve"> Серебряного Бора, вл. 84, стр. 1; вл. 85, стр.1; вл. 86, СЗАО, сформированные в </w:t>
            </w:r>
            <w:proofErr w:type="gramStart"/>
            <w:r w:rsidRPr="0015284E">
              <w:rPr>
                <w:color w:val="000000" w:themeColor="text1"/>
                <w:sz w:val="24"/>
                <w:szCs w:val="24"/>
              </w:rPr>
              <w:t>границах</w:t>
            </w:r>
            <w:proofErr w:type="gramEnd"/>
            <w:r w:rsidRPr="0015284E">
              <w:rPr>
                <w:color w:val="000000" w:themeColor="text1"/>
                <w:sz w:val="24"/>
                <w:szCs w:val="24"/>
              </w:rPr>
              <w:t xml:space="preserve"> земельных участков с </w:t>
            </w:r>
            <w:proofErr w:type="spellStart"/>
            <w:r w:rsidRPr="0015284E">
              <w:rPr>
                <w:color w:val="000000" w:themeColor="text1"/>
                <w:sz w:val="24"/>
                <w:szCs w:val="24"/>
              </w:rPr>
              <w:t>кадастро</w:t>
            </w:r>
            <w:r w:rsidR="002E4187" w:rsidRPr="0015284E">
              <w:rPr>
                <w:color w:val="000000" w:themeColor="text1"/>
                <w:sz w:val="24"/>
                <w:szCs w:val="24"/>
              </w:rPr>
              <w:t>-</w:t>
            </w:r>
            <w:r w:rsidRPr="0015284E">
              <w:rPr>
                <w:color w:val="000000" w:themeColor="text1"/>
                <w:sz w:val="24"/>
                <w:szCs w:val="24"/>
              </w:rPr>
              <w:lastRenderedPageBreak/>
              <w:t>выми</w:t>
            </w:r>
            <w:proofErr w:type="spellEnd"/>
            <w:r w:rsidRPr="0015284E">
              <w:rPr>
                <w:color w:val="000000" w:themeColor="text1"/>
                <w:sz w:val="24"/>
                <w:szCs w:val="24"/>
              </w:rPr>
              <w:t xml:space="preserve"> номерами </w:t>
            </w:r>
            <w:r w:rsidRPr="0015284E">
              <w:rPr>
                <w:color w:val="000000" w:themeColor="text1"/>
                <w:sz w:val="22"/>
                <w:szCs w:val="22"/>
              </w:rPr>
              <w:t xml:space="preserve">77:08:0013013:9; 77:08:0013003:86; 77:08:0013013:24 </w:t>
            </w:r>
            <w:r w:rsidRPr="0015284E">
              <w:rPr>
                <w:color w:val="000000" w:themeColor="text1"/>
                <w:sz w:val="24"/>
                <w:szCs w:val="24"/>
              </w:rPr>
              <w:t xml:space="preserve">в одну территориальную зону и установить вид разрешённого использования: </w:t>
            </w:r>
          </w:p>
          <w:p w:rsidR="006F6736" w:rsidRPr="0015284E" w:rsidRDefault="006F6736" w:rsidP="006F6736">
            <w:pPr>
              <w:autoSpaceDE w:val="0"/>
              <w:autoSpaceDN w:val="0"/>
              <w:adjustRightInd w:val="0"/>
              <w:jc w:val="both"/>
              <w:rPr>
                <w:color w:val="000000" w:themeColor="text1"/>
                <w:sz w:val="24"/>
                <w:szCs w:val="24"/>
              </w:rPr>
            </w:pPr>
            <w:r w:rsidRPr="0015284E">
              <w:rPr>
                <w:color w:val="000000" w:themeColor="text1"/>
                <w:sz w:val="24"/>
                <w:szCs w:val="24"/>
              </w:rPr>
              <w:t xml:space="preserve">2.1.0 - размещение </w:t>
            </w:r>
            <w:proofErr w:type="spellStart"/>
            <w:proofErr w:type="gramStart"/>
            <w:r w:rsidRPr="0015284E">
              <w:rPr>
                <w:color w:val="000000" w:themeColor="text1"/>
                <w:sz w:val="24"/>
                <w:szCs w:val="24"/>
              </w:rPr>
              <w:t>индивидуаль</w:t>
            </w:r>
            <w:r w:rsidR="002E4187" w:rsidRPr="0015284E">
              <w:rPr>
                <w:color w:val="000000" w:themeColor="text1"/>
                <w:sz w:val="24"/>
                <w:szCs w:val="24"/>
              </w:rPr>
              <w:t>-</w:t>
            </w:r>
            <w:r w:rsidRPr="0015284E">
              <w:rPr>
                <w:color w:val="000000" w:themeColor="text1"/>
                <w:sz w:val="24"/>
                <w:szCs w:val="24"/>
              </w:rPr>
              <w:t>ного</w:t>
            </w:r>
            <w:proofErr w:type="spellEnd"/>
            <w:proofErr w:type="gramEnd"/>
            <w:r w:rsidRPr="0015284E">
              <w:rPr>
                <w:color w:val="000000" w:themeColor="text1"/>
                <w:sz w:val="24"/>
                <w:szCs w:val="24"/>
              </w:rPr>
              <w:t xml:space="preserve"> жилого дома (дом, пригодный для постоянного проживания, вы</w:t>
            </w:r>
            <w:r w:rsidR="002E4187" w:rsidRPr="0015284E">
              <w:rPr>
                <w:color w:val="000000" w:themeColor="text1"/>
                <w:sz w:val="24"/>
                <w:szCs w:val="24"/>
              </w:rPr>
              <w:t>-</w:t>
            </w:r>
            <w:r w:rsidRPr="0015284E">
              <w:rPr>
                <w:color w:val="000000" w:themeColor="text1"/>
                <w:sz w:val="24"/>
                <w:szCs w:val="24"/>
              </w:rPr>
              <w:t>сотой не выше трех надземных этажей)</w:t>
            </w:r>
            <w:r w:rsidR="005F3F80">
              <w:rPr>
                <w:color w:val="000000" w:themeColor="text1"/>
                <w:sz w:val="24"/>
                <w:szCs w:val="24"/>
              </w:rPr>
              <w:t>.</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Предельные параметры остаются без изменений:</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xml:space="preserve">- предельная высота зданий, </w:t>
            </w:r>
            <w:proofErr w:type="gramStart"/>
            <w:r w:rsidRPr="0015284E">
              <w:rPr>
                <w:color w:val="000000" w:themeColor="text1"/>
                <w:sz w:val="24"/>
                <w:szCs w:val="24"/>
              </w:rPr>
              <w:t>строе-</w:t>
            </w:r>
            <w:proofErr w:type="spellStart"/>
            <w:r w:rsidRPr="0015284E">
              <w:rPr>
                <w:color w:val="000000" w:themeColor="text1"/>
                <w:sz w:val="24"/>
                <w:szCs w:val="24"/>
              </w:rPr>
              <w:t>ний</w:t>
            </w:r>
            <w:proofErr w:type="spellEnd"/>
            <w:proofErr w:type="gramEnd"/>
            <w:r w:rsidRPr="0015284E">
              <w:rPr>
                <w:color w:val="000000" w:themeColor="text1"/>
                <w:sz w:val="24"/>
                <w:szCs w:val="24"/>
              </w:rPr>
              <w:t>, сооружений – 10 м;</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максимальный процент застройки в границах земельного участка – 20 %;</w:t>
            </w:r>
          </w:p>
          <w:p w:rsidR="009D1CA4"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color w:val="000000" w:themeColor="text1"/>
                <w:sz w:val="24"/>
                <w:szCs w:val="24"/>
              </w:rPr>
              <w:t xml:space="preserve">- предельная плотность застройки – 5 </w:t>
            </w:r>
            <w:proofErr w:type="spellStart"/>
            <w:r w:rsidRPr="0015284E">
              <w:rPr>
                <w:color w:val="000000" w:themeColor="text1"/>
                <w:sz w:val="24"/>
                <w:szCs w:val="24"/>
              </w:rPr>
              <w:t>тыс.кв</w:t>
            </w:r>
            <w:proofErr w:type="gramStart"/>
            <w:r w:rsidRPr="0015284E">
              <w:rPr>
                <w:color w:val="000000" w:themeColor="text1"/>
                <w:sz w:val="24"/>
                <w:szCs w:val="24"/>
              </w:rPr>
              <w:t>.м</w:t>
            </w:r>
            <w:proofErr w:type="spellEnd"/>
            <w:proofErr w:type="gramEnd"/>
            <w:r w:rsidRPr="0015284E">
              <w:rPr>
                <w:color w:val="000000" w:themeColor="text1"/>
                <w:sz w:val="24"/>
                <w:szCs w:val="24"/>
              </w:rPr>
              <w:t>/га.</w:t>
            </w:r>
            <w:r w:rsidRPr="0015284E">
              <w:rPr>
                <w:color w:val="000000" w:themeColor="text1"/>
                <w:sz w:val="24"/>
                <w:szCs w:val="24"/>
              </w:rPr>
              <w:tab/>
            </w:r>
            <w:r w:rsidR="009D1CA4" w:rsidRPr="0015284E">
              <w:rPr>
                <w:rFonts w:eastAsia="Times New Roman"/>
                <w:bCs/>
                <w:color w:val="000000" w:themeColor="text1"/>
                <w:sz w:val="24"/>
                <w:szCs w:val="24"/>
              </w:rPr>
              <w:t>Вне границ территориальной зоны.</w:t>
            </w:r>
          </w:p>
        </w:tc>
      </w:tr>
      <w:tr w:rsidR="0015284E" w:rsidRPr="0015284E" w:rsidTr="00406E73">
        <w:tc>
          <w:tcPr>
            <w:tcW w:w="5778" w:type="dxa"/>
            <w:shd w:val="clear" w:color="auto" w:fill="auto"/>
          </w:tcPr>
          <w:p w:rsidR="009D1CA4" w:rsidRPr="0015284E" w:rsidRDefault="009D1CA4" w:rsidP="00C4410F">
            <w:pPr>
              <w:jc w:val="both"/>
              <w:rPr>
                <w:color w:val="000000" w:themeColor="text1"/>
                <w:sz w:val="24"/>
              </w:rPr>
            </w:pPr>
            <w:r w:rsidRPr="0015284E">
              <w:rPr>
                <w:color w:val="000000" w:themeColor="text1"/>
                <w:sz w:val="24"/>
              </w:rPr>
              <w:lastRenderedPageBreak/>
              <w:t>Самый элементарный вопрос, в данном случае проект затрагивает еще как минимум два десятка земельных участков. Как мы видим, поскольку сделаны координаты поворотных точек, то теперь они все точно проверенные. Таким образом</w:t>
            </w:r>
            <w:r w:rsidR="00E91A99" w:rsidRPr="0015284E">
              <w:rPr>
                <w:color w:val="000000" w:themeColor="text1"/>
                <w:sz w:val="24"/>
              </w:rPr>
              <w:t>,</w:t>
            </w:r>
            <w:r w:rsidRPr="0015284E">
              <w:rPr>
                <w:color w:val="000000" w:themeColor="text1"/>
                <w:sz w:val="24"/>
              </w:rPr>
              <w:t xml:space="preserve"> все счастливые обладатели всех остальных земельных участков даже </w:t>
            </w:r>
            <w:r w:rsidR="00F22EBC" w:rsidRPr="0015284E">
              <w:rPr>
                <w:color w:val="000000" w:themeColor="text1"/>
                <w:sz w:val="24"/>
              </w:rPr>
              <w:t xml:space="preserve">не </w:t>
            </w:r>
            <w:r w:rsidRPr="0015284E">
              <w:rPr>
                <w:color w:val="000000" w:themeColor="text1"/>
                <w:sz w:val="24"/>
              </w:rPr>
              <w:t>знают, что, возможно, их границы уж</w:t>
            </w:r>
            <w:r w:rsidR="00AC33E6" w:rsidRPr="0015284E">
              <w:rPr>
                <w:color w:val="000000" w:themeColor="text1"/>
                <w:sz w:val="24"/>
              </w:rPr>
              <w:t xml:space="preserve">е подправили. Согласование </w:t>
            </w:r>
            <w:r w:rsidRPr="0015284E">
              <w:rPr>
                <w:color w:val="000000" w:themeColor="text1"/>
                <w:sz w:val="24"/>
              </w:rPr>
              <w:t xml:space="preserve">границ </w:t>
            </w:r>
            <w:r w:rsidR="00AC33E6" w:rsidRPr="0015284E">
              <w:rPr>
                <w:color w:val="000000" w:themeColor="text1"/>
                <w:sz w:val="24"/>
              </w:rPr>
              <w:t xml:space="preserve">есть </w:t>
            </w:r>
            <w:r w:rsidRPr="0015284E">
              <w:rPr>
                <w:color w:val="000000" w:themeColor="text1"/>
                <w:sz w:val="24"/>
              </w:rPr>
              <w:t>с каждым?</w:t>
            </w:r>
            <w:r w:rsidR="00AC33E6" w:rsidRPr="0015284E">
              <w:rPr>
                <w:color w:val="000000" w:themeColor="text1"/>
                <w:sz w:val="24"/>
              </w:rPr>
              <w:t xml:space="preserve"> </w:t>
            </w:r>
            <w:r w:rsidR="00E91A99" w:rsidRPr="0015284E">
              <w:rPr>
                <w:color w:val="000000" w:themeColor="text1"/>
                <w:sz w:val="24"/>
              </w:rPr>
              <w:t xml:space="preserve">По </w:t>
            </w:r>
            <w:proofErr w:type="gramStart"/>
            <w:r w:rsidR="00E91A99" w:rsidRPr="0015284E">
              <w:rPr>
                <w:color w:val="000000" w:themeColor="text1"/>
                <w:sz w:val="24"/>
              </w:rPr>
              <w:t>Г</w:t>
            </w:r>
            <w:r w:rsidRPr="0015284E">
              <w:rPr>
                <w:color w:val="000000" w:themeColor="text1"/>
                <w:sz w:val="24"/>
              </w:rPr>
              <w:t>енплану</w:t>
            </w:r>
            <w:proofErr w:type="gramEnd"/>
            <w:r w:rsidRPr="0015284E">
              <w:rPr>
                <w:color w:val="000000" w:themeColor="text1"/>
                <w:sz w:val="24"/>
              </w:rPr>
              <w:t xml:space="preserve"> что там разрешено?</w:t>
            </w:r>
            <w:r w:rsidR="00AC33E6" w:rsidRPr="0015284E">
              <w:rPr>
                <w:color w:val="000000" w:themeColor="text1"/>
                <w:sz w:val="24"/>
              </w:rPr>
              <w:t xml:space="preserve"> Эта территория </w:t>
            </w:r>
            <w:r w:rsidR="00E91A99" w:rsidRPr="0015284E">
              <w:rPr>
                <w:color w:val="000000" w:themeColor="text1"/>
                <w:sz w:val="24"/>
              </w:rPr>
              <w:t>и все соседние участки размежеваны</w:t>
            </w:r>
            <w:r w:rsidR="00AC33E6" w:rsidRPr="0015284E">
              <w:rPr>
                <w:color w:val="000000" w:themeColor="text1"/>
                <w:sz w:val="24"/>
              </w:rPr>
              <w:t>? Согласование должно быть со всеми</w:t>
            </w:r>
            <w:r w:rsidR="00F22EBC" w:rsidRPr="0015284E">
              <w:rPr>
                <w:color w:val="000000" w:themeColor="text1"/>
                <w:sz w:val="24"/>
              </w:rPr>
              <w:t>.</w:t>
            </w:r>
          </w:p>
        </w:tc>
        <w:tc>
          <w:tcPr>
            <w:tcW w:w="709" w:type="dxa"/>
            <w:tcBorders>
              <w:top w:val="single" w:sz="4" w:space="0" w:color="auto"/>
              <w:left w:val="single" w:sz="4" w:space="0" w:color="auto"/>
              <w:bottom w:val="single" w:sz="4" w:space="0" w:color="auto"/>
              <w:right w:val="single" w:sz="4" w:space="0" w:color="auto"/>
            </w:tcBorders>
          </w:tcPr>
          <w:p w:rsidR="009D1CA4" w:rsidRPr="0015284E" w:rsidRDefault="00AC33E6" w:rsidP="009D1CA4">
            <w:pPr>
              <w:contextualSpacing/>
              <w:jc w:val="center"/>
              <w:rPr>
                <w:rFonts w:eastAsia="Times New Roman"/>
                <w:bCs/>
                <w:color w:val="000000" w:themeColor="text1"/>
                <w:sz w:val="24"/>
                <w:szCs w:val="24"/>
                <w:lang w:eastAsia="en-US"/>
              </w:rPr>
            </w:pPr>
            <w:r w:rsidRPr="0015284E">
              <w:rPr>
                <w:rFonts w:eastAsia="Times New Roman"/>
                <w:bCs/>
                <w:color w:val="000000" w:themeColor="text1"/>
                <w:sz w:val="24"/>
                <w:szCs w:val="24"/>
                <w:lang w:eastAsia="en-US"/>
              </w:rPr>
              <w:t>4</w:t>
            </w:r>
          </w:p>
        </w:tc>
        <w:tc>
          <w:tcPr>
            <w:tcW w:w="3861" w:type="dxa"/>
            <w:tcBorders>
              <w:top w:val="single" w:sz="4" w:space="0" w:color="auto"/>
              <w:left w:val="single" w:sz="4" w:space="0" w:color="auto"/>
              <w:bottom w:val="single" w:sz="4" w:space="0" w:color="auto"/>
              <w:right w:val="single" w:sz="4" w:space="0" w:color="auto"/>
            </w:tcBorders>
          </w:tcPr>
          <w:p w:rsidR="00F22EBC" w:rsidRPr="0015284E" w:rsidRDefault="00F22EBC" w:rsidP="00F22EBC">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Генеральным планом города</w:t>
            </w:r>
            <w:r w:rsidR="009D1CA4" w:rsidRPr="0015284E">
              <w:rPr>
                <w:rFonts w:eastAsia="Times New Roman"/>
                <w:bCs/>
                <w:color w:val="000000" w:themeColor="text1"/>
                <w:sz w:val="24"/>
                <w:szCs w:val="24"/>
              </w:rPr>
              <w:t xml:space="preserve"> </w:t>
            </w:r>
            <w:proofErr w:type="spellStart"/>
            <w:proofErr w:type="gramStart"/>
            <w:r w:rsidR="009D1CA4" w:rsidRPr="0015284E">
              <w:rPr>
                <w:rFonts w:eastAsia="Times New Roman"/>
                <w:bCs/>
                <w:color w:val="000000" w:themeColor="text1"/>
                <w:sz w:val="24"/>
                <w:szCs w:val="24"/>
              </w:rPr>
              <w:t>Моск</w:t>
            </w:r>
            <w:proofErr w:type="spellEnd"/>
            <w:r w:rsidRPr="0015284E">
              <w:rPr>
                <w:rFonts w:eastAsia="Times New Roman"/>
                <w:bCs/>
                <w:color w:val="000000" w:themeColor="text1"/>
                <w:sz w:val="24"/>
                <w:szCs w:val="24"/>
              </w:rPr>
              <w:t>-</w:t>
            </w:r>
            <w:r w:rsidR="009D1CA4" w:rsidRPr="0015284E">
              <w:rPr>
                <w:rFonts w:eastAsia="Times New Roman"/>
                <w:bCs/>
                <w:color w:val="000000" w:themeColor="text1"/>
                <w:sz w:val="24"/>
                <w:szCs w:val="24"/>
              </w:rPr>
              <w:t>вы</w:t>
            </w:r>
            <w:proofErr w:type="gramEnd"/>
            <w:r w:rsidR="009D1CA4" w:rsidRPr="0015284E">
              <w:rPr>
                <w:rFonts w:eastAsia="Times New Roman"/>
                <w:bCs/>
                <w:color w:val="000000" w:themeColor="text1"/>
                <w:sz w:val="24"/>
                <w:szCs w:val="24"/>
              </w:rPr>
              <w:t xml:space="preserve"> рассматриваемые участки рас</w:t>
            </w:r>
            <w:r w:rsidRPr="0015284E">
              <w:rPr>
                <w:rFonts w:eastAsia="Times New Roman"/>
                <w:bCs/>
                <w:color w:val="000000" w:themeColor="text1"/>
                <w:sz w:val="24"/>
                <w:szCs w:val="24"/>
              </w:rPr>
              <w:t>-</w:t>
            </w:r>
            <w:r w:rsidR="009D1CA4" w:rsidRPr="0015284E">
              <w:rPr>
                <w:rFonts w:eastAsia="Times New Roman"/>
                <w:bCs/>
                <w:color w:val="000000" w:themeColor="text1"/>
                <w:sz w:val="24"/>
                <w:szCs w:val="24"/>
              </w:rPr>
              <w:t xml:space="preserve">положены в зоне жилых районов и микрорайонов одноквартирной </w:t>
            </w:r>
            <w:proofErr w:type="spellStart"/>
            <w:r w:rsidR="009D1CA4" w:rsidRPr="0015284E">
              <w:rPr>
                <w:rFonts w:eastAsia="Times New Roman"/>
                <w:bCs/>
                <w:color w:val="000000" w:themeColor="text1"/>
                <w:sz w:val="24"/>
                <w:szCs w:val="24"/>
              </w:rPr>
              <w:t>жи</w:t>
            </w:r>
            <w:r w:rsidRPr="0015284E">
              <w:rPr>
                <w:rFonts w:eastAsia="Times New Roman"/>
                <w:bCs/>
                <w:color w:val="000000" w:themeColor="text1"/>
                <w:sz w:val="24"/>
                <w:szCs w:val="24"/>
              </w:rPr>
              <w:t>-</w:t>
            </w:r>
            <w:r w:rsidR="009D1CA4" w:rsidRPr="0015284E">
              <w:rPr>
                <w:rFonts w:eastAsia="Times New Roman"/>
                <w:bCs/>
                <w:color w:val="000000" w:themeColor="text1"/>
                <w:sz w:val="24"/>
                <w:szCs w:val="24"/>
              </w:rPr>
              <w:t>лой</w:t>
            </w:r>
            <w:proofErr w:type="spellEnd"/>
            <w:r w:rsidR="009D1CA4" w:rsidRPr="0015284E">
              <w:rPr>
                <w:rFonts w:eastAsia="Times New Roman"/>
                <w:bCs/>
                <w:color w:val="000000" w:themeColor="text1"/>
                <w:sz w:val="24"/>
                <w:szCs w:val="24"/>
              </w:rPr>
              <w:t xml:space="preserve"> застройки.</w:t>
            </w:r>
            <w:r w:rsidR="00406E73" w:rsidRPr="0015284E">
              <w:rPr>
                <w:rFonts w:eastAsia="Times New Roman"/>
                <w:bCs/>
                <w:color w:val="000000" w:themeColor="text1"/>
                <w:sz w:val="24"/>
                <w:szCs w:val="24"/>
              </w:rPr>
              <w:t xml:space="preserve"> Разработан и </w:t>
            </w:r>
            <w:proofErr w:type="spellStart"/>
            <w:proofErr w:type="gramStart"/>
            <w:r w:rsidR="00406E73" w:rsidRPr="0015284E">
              <w:rPr>
                <w:rFonts w:eastAsia="Times New Roman"/>
                <w:bCs/>
                <w:color w:val="000000" w:themeColor="text1"/>
                <w:sz w:val="24"/>
                <w:szCs w:val="24"/>
              </w:rPr>
              <w:t>утвер</w:t>
            </w:r>
            <w:r w:rsidRPr="0015284E">
              <w:rPr>
                <w:rFonts w:eastAsia="Times New Roman"/>
                <w:bCs/>
                <w:color w:val="000000" w:themeColor="text1"/>
                <w:sz w:val="24"/>
                <w:szCs w:val="24"/>
              </w:rPr>
              <w:t>-</w:t>
            </w:r>
            <w:r w:rsidR="00406E73" w:rsidRPr="0015284E">
              <w:rPr>
                <w:rFonts w:eastAsia="Times New Roman"/>
                <w:bCs/>
                <w:color w:val="000000" w:themeColor="text1"/>
                <w:sz w:val="24"/>
                <w:szCs w:val="24"/>
              </w:rPr>
              <w:t>жден</w:t>
            </w:r>
            <w:proofErr w:type="spellEnd"/>
            <w:proofErr w:type="gramEnd"/>
            <w:r w:rsidR="00406E73" w:rsidRPr="0015284E">
              <w:rPr>
                <w:rFonts w:eastAsia="Times New Roman"/>
                <w:bCs/>
                <w:color w:val="000000" w:themeColor="text1"/>
                <w:sz w:val="24"/>
                <w:szCs w:val="24"/>
              </w:rPr>
              <w:t xml:space="preserve"> проект межевания «Проект межевания территории квартала, района </w:t>
            </w:r>
            <w:proofErr w:type="spellStart"/>
            <w:r w:rsidR="00406E73" w:rsidRPr="0015284E">
              <w:rPr>
                <w:rFonts w:eastAsia="Times New Roman"/>
                <w:bCs/>
                <w:color w:val="000000" w:themeColor="text1"/>
                <w:sz w:val="24"/>
                <w:szCs w:val="24"/>
              </w:rPr>
              <w:t>Хорошево</w:t>
            </w:r>
            <w:proofErr w:type="spellEnd"/>
            <w:r w:rsidR="00406E73" w:rsidRPr="0015284E">
              <w:rPr>
                <w:rFonts w:eastAsia="Times New Roman"/>
                <w:bCs/>
                <w:color w:val="000000" w:themeColor="text1"/>
                <w:sz w:val="24"/>
                <w:szCs w:val="24"/>
              </w:rPr>
              <w:t xml:space="preserve">-Мневники </w:t>
            </w:r>
            <w:proofErr w:type="spellStart"/>
            <w:r w:rsidR="00406E73" w:rsidRPr="0015284E">
              <w:rPr>
                <w:rFonts w:eastAsia="Times New Roman"/>
                <w:bCs/>
                <w:color w:val="000000" w:themeColor="text1"/>
                <w:sz w:val="24"/>
                <w:szCs w:val="24"/>
              </w:rPr>
              <w:t>огра</w:t>
            </w:r>
            <w:r w:rsidRPr="0015284E">
              <w:rPr>
                <w:rFonts w:eastAsia="Times New Roman"/>
                <w:bCs/>
                <w:color w:val="000000" w:themeColor="text1"/>
                <w:sz w:val="24"/>
                <w:szCs w:val="24"/>
              </w:rPr>
              <w:t>-</w:t>
            </w:r>
            <w:r w:rsidR="00406E73" w:rsidRPr="0015284E">
              <w:rPr>
                <w:rFonts w:eastAsia="Times New Roman"/>
                <w:bCs/>
                <w:color w:val="000000" w:themeColor="text1"/>
                <w:sz w:val="24"/>
                <w:szCs w:val="24"/>
              </w:rPr>
              <w:t>ниченного</w:t>
            </w:r>
            <w:proofErr w:type="spellEnd"/>
            <w:r w:rsidR="00406E73" w:rsidRPr="0015284E">
              <w:rPr>
                <w:rFonts w:eastAsia="Times New Roman"/>
                <w:bCs/>
                <w:color w:val="000000" w:themeColor="text1"/>
                <w:sz w:val="24"/>
                <w:szCs w:val="24"/>
              </w:rPr>
              <w:t xml:space="preserve"> 3-й линией Хорошев</w:t>
            </w:r>
            <w:r w:rsidRPr="0015284E">
              <w:rPr>
                <w:rFonts w:eastAsia="Times New Roman"/>
                <w:bCs/>
                <w:color w:val="000000" w:themeColor="text1"/>
                <w:sz w:val="24"/>
                <w:szCs w:val="24"/>
              </w:rPr>
              <w:t>-</w:t>
            </w:r>
            <w:proofErr w:type="spellStart"/>
            <w:r w:rsidR="00406E73" w:rsidRPr="0015284E">
              <w:rPr>
                <w:rFonts w:eastAsia="Times New Roman"/>
                <w:bCs/>
                <w:color w:val="000000" w:themeColor="text1"/>
                <w:sz w:val="24"/>
                <w:szCs w:val="24"/>
              </w:rPr>
              <w:t>ского</w:t>
            </w:r>
            <w:proofErr w:type="spellEnd"/>
            <w:r w:rsidR="00406E73" w:rsidRPr="0015284E">
              <w:rPr>
                <w:rFonts w:eastAsia="Times New Roman"/>
                <w:bCs/>
                <w:color w:val="000000" w:themeColor="text1"/>
                <w:sz w:val="24"/>
                <w:szCs w:val="24"/>
              </w:rPr>
              <w:t xml:space="preserve"> Серебряного Бора, 2-я линией Хорошевского Сер</w:t>
            </w:r>
            <w:r w:rsidRPr="0015284E">
              <w:rPr>
                <w:rFonts w:eastAsia="Times New Roman"/>
                <w:bCs/>
                <w:color w:val="000000" w:themeColor="text1"/>
                <w:sz w:val="24"/>
                <w:szCs w:val="24"/>
              </w:rPr>
              <w:t>ебря-</w:t>
            </w:r>
            <w:proofErr w:type="spellStart"/>
            <w:r w:rsidRPr="0015284E">
              <w:rPr>
                <w:rFonts w:eastAsia="Times New Roman"/>
                <w:bCs/>
                <w:color w:val="000000" w:themeColor="text1"/>
                <w:sz w:val="24"/>
                <w:szCs w:val="24"/>
              </w:rPr>
              <w:t>ного</w:t>
            </w:r>
            <w:proofErr w:type="spellEnd"/>
            <w:r w:rsidRPr="0015284E">
              <w:rPr>
                <w:rFonts w:eastAsia="Times New Roman"/>
                <w:bCs/>
                <w:color w:val="000000" w:themeColor="text1"/>
                <w:sz w:val="24"/>
                <w:szCs w:val="24"/>
              </w:rPr>
              <w:t xml:space="preserve"> Бора, Таманской ул.» </w:t>
            </w:r>
            <w:r w:rsidRPr="0015284E">
              <w:rPr>
                <w:rFonts w:eastAsia="Times New Roman"/>
                <w:bCs/>
                <w:color w:val="000000" w:themeColor="text1"/>
                <w:sz w:val="22"/>
                <w:szCs w:val="22"/>
              </w:rPr>
              <w:t>(р</w:t>
            </w:r>
            <w:r w:rsidR="00406E73" w:rsidRPr="0015284E">
              <w:rPr>
                <w:rFonts w:eastAsia="Times New Roman"/>
                <w:bCs/>
                <w:color w:val="000000" w:themeColor="text1"/>
                <w:sz w:val="22"/>
                <w:szCs w:val="22"/>
              </w:rPr>
              <w:t>ас</w:t>
            </w:r>
            <w:r w:rsidRPr="0015284E">
              <w:rPr>
                <w:rFonts w:eastAsia="Times New Roman"/>
                <w:bCs/>
                <w:color w:val="000000" w:themeColor="text1"/>
                <w:sz w:val="22"/>
                <w:szCs w:val="22"/>
              </w:rPr>
              <w:t>-</w:t>
            </w:r>
            <w:proofErr w:type="spellStart"/>
            <w:r w:rsidR="00406E73" w:rsidRPr="0015284E">
              <w:rPr>
                <w:rFonts w:eastAsia="Times New Roman"/>
                <w:bCs/>
                <w:color w:val="000000" w:themeColor="text1"/>
                <w:sz w:val="22"/>
                <w:szCs w:val="22"/>
              </w:rPr>
              <w:t>поря</w:t>
            </w:r>
            <w:r w:rsidRPr="0015284E">
              <w:rPr>
                <w:rFonts w:eastAsia="Times New Roman"/>
                <w:bCs/>
                <w:color w:val="000000" w:themeColor="text1"/>
                <w:sz w:val="22"/>
                <w:szCs w:val="22"/>
              </w:rPr>
              <w:t>жение</w:t>
            </w:r>
            <w:proofErr w:type="spellEnd"/>
            <w:r w:rsidRPr="0015284E">
              <w:rPr>
                <w:rFonts w:eastAsia="Times New Roman"/>
                <w:bCs/>
                <w:color w:val="000000" w:themeColor="text1"/>
                <w:sz w:val="22"/>
                <w:szCs w:val="22"/>
              </w:rPr>
              <w:t xml:space="preserve"> ДГИ от 18.08.2014 № 12812).</w:t>
            </w:r>
            <w:r w:rsidRPr="0015284E">
              <w:rPr>
                <w:rFonts w:eastAsia="Times New Roman"/>
                <w:bCs/>
                <w:color w:val="000000" w:themeColor="text1"/>
                <w:sz w:val="24"/>
                <w:szCs w:val="24"/>
              </w:rPr>
              <w:t xml:space="preserve"> </w:t>
            </w:r>
          </w:p>
          <w:p w:rsidR="009D1CA4" w:rsidRPr="0015284E" w:rsidRDefault="009D1CA4" w:rsidP="00F22EBC">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Вне границ территориальной зоны.</w:t>
            </w:r>
          </w:p>
        </w:tc>
      </w:tr>
      <w:tr w:rsidR="0015284E" w:rsidRPr="0015284E" w:rsidTr="00701D90">
        <w:trPr>
          <w:trHeight w:val="4140"/>
        </w:trPr>
        <w:tc>
          <w:tcPr>
            <w:tcW w:w="5778" w:type="dxa"/>
            <w:shd w:val="clear" w:color="auto" w:fill="auto"/>
          </w:tcPr>
          <w:p w:rsidR="0093521A" w:rsidRPr="0015284E" w:rsidRDefault="0093521A" w:rsidP="00701D90">
            <w:pPr>
              <w:jc w:val="both"/>
              <w:rPr>
                <w:color w:val="000000" w:themeColor="text1"/>
                <w:sz w:val="24"/>
              </w:rPr>
            </w:pPr>
            <w:r w:rsidRPr="0015284E">
              <w:rPr>
                <w:color w:val="000000" w:themeColor="text1"/>
                <w:sz w:val="24"/>
              </w:rPr>
              <w:t>Предлагаемый проект требую отклонить, так как предлагаемый градостроительный регламент позволит увеличить площадь застройки и может привести к уничтожению зелёных насаждений. Публичные слушания требую признать несостоявшимися.</w:t>
            </w:r>
          </w:p>
          <w:p w:rsidR="009D1CA4" w:rsidRPr="0015284E" w:rsidRDefault="00EE6C00" w:rsidP="00701D90">
            <w:pPr>
              <w:jc w:val="both"/>
              <w:rPr>
                <w:color w:val="000000" w:themeColor="text1"/>
                <w:sz w:val="24"/>
              </w:rPr>
            </w:pPr>
            <w:r w:rsidRPr="0015284E">
              <w:rPr>
                <w:color w:val="000000" w:themeColor="text1"/>
                <w:sz w:val="24"/>
              </w:rPr>
              <w:t>В решении ГЗК написано увеличить? Я</w:t>
            </w:r>
            <w:r w:rsidR="009D1CA4" w:rsidRPr="0015284E">
              <w:rPr>
                <w:color w:val="000000" w:themeColor="text1"/>
                <w:sz w:val="24"/>
              </w:rPr>
              <w:t xml:space="preserve"> думаю, там написано </w:t>
            </w:r>
            <w:proofErr w:type="spellStart"/>
            <w:r w:rsidR="009D1CA4" w:rsidRPr="0015284E">
              <w:rPr>
                <w:color w:val="000000" w:themeColor="text1"/>
                <w:sz w:val="24"/>
              </w:rPr>
              <w:t>Москомархитектуре</w:t>
            </w:r>
            <w:proofErr w:type="spellEnd"/>
            <w:r w:rsidR="009D1CA4" w:rsidRPr="0015284E">
              <w:rPr>
                <w:color w:val="000000" w:themeColor="text1"/>
                <w:sz w:val="24"/>
              </w:rPr>
              <w:t xml:space="preserve"> рас</w:t>
            </w:r>
            <w:r w:rsidRPr="0015284E">
              <w:rPr>
                <w:color w:val="000000" w:themeColor="text1"/>
                <w:sz w:val="24"/>
              </w:rPr>
              <w:t xml:space="preserve">смотреть </w:t>
            </w:r>
            <w:proofErr w:type="spellStart"/>
            <w:proofErr w:type="gramStart"/>
            <w:r w:rsidRPr="0015284E">
              <w:rPr>
                <w:color w:val="000000" w:themeColor="text1"/>
                <w:sz w:val="24"/>
              </w:rPr>
              <w:t>возмож</w:t>
            </w:r>
            <w:r w:rsidR="005A1C82" w:rsidRPr="0015284E">
              <w:rPr>
                <w:color w:val="000000" w:themeColor="text1"/>
                <w:sz w:val="24"/>
              </w:rPr>
              <w:t>-</w:t>
            </w:r>
            <w:r w:rsidRPr="0015284E">
              <w:rPr>
                <w:color w:val="000000" w:themeColor="text1"/>
                <w:sz w:val="24"/>
              </w:rPr>
              <w:t>ность</w:t>
            </w:r>
            <w:proofErr w:type="spellEnd"/>
            <w:proofErr w:type="gramEnd"/>
            <w:r w:rsidRPr="0015284E">
              <w:rPr>
                <w:color w:val="000000" w:themeColor="text1"/>
                <w:sz w:val="24"/>
              </w:rPr>
              <w:t xml:space="preserve"> увеличения. </w:t>
            </w:r>
            <w:r w:rsidR="009D1CA4" w:rsidRPr="0015284E">
              <w:rPr>
                <w:color w:val="000000" w:themeColor="text1"/>
                <w:sz w:val="24"/>
              </w:rPr>
              <w:t xml:space="preserve">В ГЗК увеличение до 15 </w:t>
            </w:r>
            <w:r w:rsidRPr="0015284E">
              <w:rPr>
                <w:color w:val="000000" w:themeColor="text1"/>
                <w:sz w:val="24"/>
              </w:rPr>
              <w:t>метров  приняли и</w:t>
            </w:r>
            <w:r w:rsidR="009D1CA4" w:rsidRPr="0015284E">
              <w:rPr>
                <w:color w:val="000000" w:themeColor="text1"/>
                <w:sz w:val="24"/>
              </w:rPr>
              <w:t>ли рекомендовали рассмотреть?</w:t>
            </w:r>
            <w:r w:rsidR="00701D90" w:rsidRPr="0015284E">
              <w:rPr>
                <w:color w:val="000000" w:themeColor="text1"/>
                <w:sz w:val="24"/>
              </w:rPr>
              <w:t xml:space="preserve"> </w:t>
            </w:r>
            <w:r w:rsidR="009D1CA4" w:rsidRPr="0015284E">
              <w:rPr>
                <w:color w:val="000000" w:themeColor="text1"/>
                <w:sz w:val="24"/>
              </w:rPr>
              <w:t>Там указано о том, что старые параметры были другими?</w:t>
            </w:r>
            <w:r w:rsidR="00701D90" w:rsidRPr="0015284E">
              <w:rPr>
                <w:color w:val="000000" w:themeColor="text1"/>
                <w:sz w:val="24"/>
              </w:rPr>
              <w:t xml:space="preserve"> </w:t>
            </w:r>
            <w:r w:rsidR="009D1CA4" w:rsidRPr="0015284E">
              <w:rPr>
                <w:color w:val="000000" w:themeColor="text1"/>
                <w:sz w:val="24"/>
              </w:rPr>
              <w:t xml:space="preserve">Вы ссылаетесь на документ, который мы в открытом доступе не можем официально </w:t>
            </w:r>
            <w:r w:rsidR="00701D90" w:rsidRPr="0015284E">
              <w:rPr>
                <w:color w:val="000000" w:themeColor="text1"/>
                <w:sz w:val="24"/>
              </w:rPr>
              <w:t>получить</w:t>
            </w:r>
            <w:r w:rsidR="009D1CA4" w:rsidRPr="0015284E">
              <w:rPr>
                <w:color w:val="000000" w:themeColor="text1"/>
                <w:sz w:val="24"/>
              </w:rPr>
              <w:t>.</w:t>
            </w:r>
          </w:p>
          <w:p w:rsidR="00B66BDB" w:rsidRPr="0015284E" w:rsidRDefault="00B66BDB" w:rsidP="00701D90">
            <w:pPr>
              <w:jc w:val="both"/>
              <w:rPr>
                <w:color w:val="000000" w:themeColor="text1"/>
                <w:sz w:val="24"/>
              </w:rPr>
            </w:pPr>
            <w:r w:rsidRPr="0015284E">
              <w:rPr>
                <w:color w:val="000000" w:themeColor="text1"/>
                <w:sz w:val="24"/>
              </w:rPr>
              <w:t>Была определённ</w:t>
            </w:r>
            <w:r w:rsidR="00AE1651">
              <w:rPr>
                <w:color w:val="000000" w:themeColor="text1"/>
                <w:sz w:val="24"/>
              </w:rPr>
              <w:t xml:space="preserve">ая зона, там стоял двухэтажный дом, </w:t>
            </w:r>
            <w:r w:rsidRPr="0015284E">
              <w:rPr>
                <w:color w:val="000000" w:themeColor="text1"/>
                <w:sz w:val="24"/>
              </w:rPr>
              <w:t>сейчас построили трёхэтажный. Как это отразилось на процентном соотношении застройки?</w:t>
            </w:r>
          </w:p>
          <w:p w:rsidR="00530BBF" w:rsidRPr="0015284E" w:rsidRDefault="00530BBF" w:rsidP="00701D90">
            <w:pPr>
              <w:jc w:val="both"/>
              <w:rPr>
                <w:color w:val="000000" w:themeColor="text1"/>
                <w:sz w:val="24"/>
              </w:rPr>
            </w:pPr>
            <w:r w:rsidRPr="0015284E">
              <w:rPr>
                <w:color w:val="000000" w:themeColor="text1"/>
                <w:sz w:val="24"/>
              </w:rPr>
              <w:t xml:space="preserve">Если там планируется реконструкция можно было бы оставить в </w:t>
            </w:r>
            <w:proofErr w:type="gramStart"/>
            <w:r w:rsidRPr="0015284E">
              <w:rPr>
                <w:color w:val="000000" w:themeColor="text1"/>
                <w:sz w:val="24"/>
              </w:rPr>
              <w:t>режиме</w:t>
            </w:r>
            <w:proofErr w:type="gramEnd"/>
            <w:r w:rsidRPr="0015284E">
              <w:rPr>
                <w:color w:val="000000" w:themeColor="text1"/>
                <w:sz w:val="24"/>
              </w:rPr>
              <w:t xml:space="preserve"> сохранённого землепользования, а </w:t>
            </w:r>
            <w:r w:rsidRPr="0015284E">
              <w:rPr>
                <w:color w:val="000000" w:themeColor="text1"/>
                <w:sz w:val="24"/>
              </w:rPr>
              <w:lastRenderedPageBreak/>
              <w:t xml:space="preserve">вводятся другие параметры, в том числе, что всех больше всего беспокоит, устанавливается процент </w:t>
            </w:r>
            <w:proofErr w:type="spellStart"/>
            <w:r w:rsidRPr="0015284E">
              <w:rPr>
                <w:color w:val="000000" w:themeColor="text1"/>
                <w:sz w:val="24"/>
              </w:rPr>
              <w:t>застроенности</w:t>
            </w:r>
            <w:proofErr w:type="spellEnd"/>
            <w:r w:rsidRPr="0015284E">
              <w:rPr>
                <w:color w:val="000000" w:themeColor="text1"/>
                <w:sz w:val="24"/>
              </w:rPr>
              <w:t>, что может тоже повлиять на увеличение площади застройки и привести к уничтожению зелёных насаждений, поскольку процент неограничен.</w:t>
            </w:r>
          </w:p>
          <w:p w:rsidR="0093521A" w:rsidRPr="0015284E" w:rsidRDefault="0093521A" w:rsidP="0023145D">
            <w:pPr>
              <w:jc w:val="both"/>
              <w:rPr>
                <w:color w:val="000000" w:themeColor="text1"/>
                <w:sz w:val="24"/>
              </w:rPr>
            </w:pPr>
            <w:r w:rsidRPr="0015284E">
              <w:rPr>
                <w:color w:val="000000" w:themeColor="text1"/>
                <w:sz w:val="24"/>
              </w:rPr>
              <w:t>А сколько  был максимальный процент застройки? А если 50 метров построит, что выше установленных значений по проекту? Он не мог построить 15, потому что его проект ограничил 10. Почему вы узакониваете то, что он нарушил?</w:t>
            </w:r>
            <w:r w:rsidR="0023145D" w:rsidRPr="0015284E">
              <w:rPr>
                <w:color w:val="000000" w:themeColor="text1"/>
                <w:sz w:val="24"/>
              </w:rPr>
              <w:t xml:space="preserve"> </w:t>
            </w:r>
            <w:r w:rsidRPr="0015284E">
              <w:rPr>
                <w:color w:val="000000" w:themeColor="text1"/>
                <w:sz w:val="24"/>
              </w:rPr>
              <w:t>На основании чего вы утвердили 15 метров, если там разрешенная 10, на основании каких постановлений?</w:t>
            </w:r>
            <w:r w:rsidR="0023145D" w:rsidRPr="0015284E">
              <w:rPr>
                <w:color w:val="000000" w:themeColor="text1"/>
                <w:sz w:val="24"/>
              </w:rPr>
              <w:t xml:space="preserve"> </w:t>
            </w:r>
            <w:r w:rsidRPr="0015284E">
              <w:rPr>
                <w:color w:val="000000" w:themeColor="text1"/>
                <w:sz w:val="24"/>
              </w:rPr>
              <w:t xml:space="preserve">Поэтому </w:t>
            </w:r>
            <w:r w:rsidR="00425293" w:rsidRPr="0015284E">
              <w:rPr>
                <w:color w:val="000000" w:themeColor="text1"/>
                <w:sz w:val="24"/>
              </w:rPr>
              <w:t xml:space="preserve">люди </w:t>
            </w:r>
            <w:r w:rsidRPr="0015284E">
              <w:rPr>
                <w:color w:val="000000" w:themeColor="text1"/>
                <w:sz w:val="24"/>
              </w:rPr>
              <w:t xml:space="preserve">пришли и волнуются по поводу Серебряного Бора, который принадлежит всем, а вы меняете с 10 метров до 15 метров и не отвечаете на этот </w:t>
            </w:r>
            <w:r w:rsidR="00425293" w:rsidRPr="0015284E">
              <w:rPr>
                <w:color w:val="000000" w:themeColor="text1"/>
                <w:sz w:val="24"/>
              </w:rPr>
              <w:t>важный вопрос</w:t>
            </w:r>
            <w:r w:rsidRPr="0015284E">
              <w:rPr>
                <w:color w:val="000000" w:themeColor="text1"/>
                <w:sz w:val="24"/>
              </w:rPr>
              <w:t xml:space="preserve">. </w:t>
            </w:r>
          </w:p>
        </w:tc>
        <w:tc>
          <w:tcPr>
            <w:tcW w:w="709" w:type="dxa"/>
            <w:tcBorders>
              <w:top w:val="single" w:sz="4" w:space="0" w:color="auto"/>
              <w:left w:val="single" w:sz="4" w:space="0" w:color="auto"/>
              <w:right w:val="single" w:sz="4" w:space="0" w:color="auto"/>
            </w:tcBorders>
          </w:tcPr>
          <w:p w:rsidR="009D1CA4" w:rsidRPr="0015284E" w:rsidRDefault="002A7C24" w:rsidP="009D1CA4">
            <w:pPr>
              <w:contextualSpacing/>
              <w:jc w:val="center"/>
              <w:rPr>
                <w:rFonts w:eastAsia="Times New Roman"/>
                <w:bCs/>
                <w:color w:val="000000" w:themeColor="text1"/>
                <w:sz w:val="24"/>
                <w:szCs w:val="24"/>
                <w:lang w:eastAsia="en-US"/>
              </w:rPr>
            </w:pPr>
            <w:r w:rsidRPr="0015284E">
              <w:rPr>
                <w:rFonts w:eastAsia="Times New Roman"/>
                <w:bCs/>
                <w:color w:val="000000" w:themeColor="text1"/>
                <w:sz w:val="24"/>
                <w:szCs w:val="24"/>
                <w:lang w:eastAsia="en-US"/>
              </w:rPr>
              <w:lastRenderedPageBreak/>
              <w:t>14</w:t>
            </w:r>
          </w:p>
        </w:tc>
        <w:tc>
          <w:tcPr>
            <w:tcW w:w="3861" w:type="dxa"/>
            <w:tcBorders>
              <w:top w:val="single" w:sz="4" w:space="0" w:color="auto"/>
              <w:left w:val="single" w:sz="4" w:space="0" w:color="auto"/>
              <w:right w:val="single" w:sz="4" w:space="0" w:color="auto"/>
            </w:tcBorders>
          </w:tcPr>
          <w:p w:rsidR="009510E7"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 xml:space="preserve">Проектом внесения изменений в ПЗЗ предусмотрены следующие изменения: объединить три </w:t>
            </w:r>
            <w:proofErr w:type="spellStart"/>
            <w:r w:rsidRPr="0015284E">
              <w:rPr>
                <w:rFonts w:eastAsia="Times New Roman"/>
                <w:bCs/>
                <w:color w:val="000000" w:themeColor="text1"/>
                <w:sz w:val="24"/>
                <w:szCs w:val="24"/>
              </w:rPr>
              <w:t>терри-ториальные</w:t>
            </w:r>
            <w:proofErr w:type="spellEnd"/>
            <w:r w:rsidRPr="0015284E">
              <w:rPr>
                <w:rFonts w:eastAsia="Times New Roman"/>
                <w:bCs/>
                <w:color w:val="000000" w:themeColor="text1"/>
                <w:sz w:val="24"/>
                <w:szCs w:val="24"/>
              </w:rPr>
              <w:t xml:space="preserve"> зоны, расположенные по адресу: 3-я линия Хорошев-</w:t>
            </w:r>
            <w:proofErr w:type="spellStart"/>
            <w:r w:rsidRPr="0015284E">
              <w:rPr>
                <w:rFonts w:eastAsia="Times New Roman"/>
                <w:bCs/>
                <w:color w:val="000000" w:themeColor="text1"/>
                <w:sz w:val="24"/>
                <w:szCs w:val="24"/>
              </w:rPr>
              <w:t>ского</w:t>
            </w:r>
            <w:proofErr w:type="spellEnd"/>
            <w:r w:rsidRPr="0015284E">
              <w:rPr>
                <w:rFonts w:eastAsia="Times New Roman"/>
                <w:bCs/>
                <w:color w:val="000000" w:themeColor="text1"/>
                <w:sz w:val="24"/>
                <w:szCs w:val="24"/>
              </w:rPr>
              <w:t xml:space="preserve"> Серебряного Бора, вл. 84, стр. 1; вл. 85, стр.1; вл. 86, СЗАО, сформированные в </w:t>
            </w:r>
            <w:proofErr w:type="gramStart"/>
            <w:r w:rsidRPr="0015284E">
              <w:rPr>
                <w:rFonts w:eastAsia="Times New Roman"/>
                <w:bCs/>
                <w:color w:val="000000" w:themeColor="text1"/>
                <w:sz w:val="24"/>
                <w:szCs w:val="24"/>
              </w:rPr>
              <w:t>границах</w:t>
            </w:r>
            <w:proofErr w:type="gramEnd"/>
            <w:r w:rsidRPr="0015284E">
              <w:rPr>
                <w:rFonts w:eastAsia="Times New Roman"/>
                <w:bCs/>
                <w:color w:val="000000" w:themeColor="text1"/>
                <w:sz w:val="24"/>
                <w:szCs w:val="24"/>
              </w:rPr>
              <w:t xml:space="preserve"> земельных участков с </w:t>
            </w:r>
            <w:proofErr w:type="spellStart"/>
            <w:r w:rsidRPr="0015284E">
              <w:rPr>
                <w:rFonts w:eastAsia="Times New Roman"/>
                <w:bCs/>
                <w:color w:val="000000" w:themeColor="text1"/>
                <w:sz w:val="24"/>
                <w:szCs w:val="24"/>
              </w:rPr>
              <w:t>кадастро-выми</w:t>
            </w:r>
            <w:proofErr w:type="spellEnd"/>
            <w:r w:rsidRPr="0015284E">
              <w:rPr>
                <w:rFonts w:eastAsia="Times New Roman"/>
                <w:bCs/>
                <w:color w:val="000000" w:themeColor="text1"/>
                <w:sz w:val="24"/>
                <w:szCs w:val="24"/>
              </w:rPr>
              <w:t xml:space="preserve"> номерами 77:08:0013013:9; 77:08:0013003:86; </w:t>
            </w:r>
            <w:r w:rsidR="00F720FB" w:rsidRPr="00F720FB">
              <w:rPr>
                <w:rFonts w:eastAsia="Times New Roman"/>
                <w:bCs/>
                <w:color w:val="000000" w:themeColor="text1"/>
                <w:sz w:val="22"/>
                <w:szCs w:val="22"/>
              </w:rPr>
              <w:t>7</w:t>
            </w:r>
            <w:r w:rsidRPr="00F720FB">
              <w:rPr>
                <w:rFonts w:eastAsia="Times New Roman"/>
                <w:bCs/>
                <w:color w:val="000000" w:themeColor="text1"/>
                <w:sz w:val="22"/>
                <w:szCs w:val="22"/>
              </w:rPr>
              <w:t>7:08:0013013:24</w:t>
            </w:r>
            <w:r w:rsidRPr="0015284E">
              <w:rPr>
                <w:rFonts w:eastAsia="Times New Roman"/>
                <w:bCs/>
                <w:color w:val="000000" w:themeColor="text1"/>
                <w:sz w:val="24"/>
                <w:szCs w:val="24"/>
              </w:rPr>
              <w:t xml:space="preserve"> в одну территориальную зону и установить вид разрешённого использования: </w:t>
            </w:r>
          </w:p>
          <w:p w:rsidR="009510E7"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 xml:space="preserve">2.1.0 - размещение </w:t>
            </w:r>
            <w:proofErr w:type="spellStart"/>
            <w:proofErr w:type="gramStart"/>
            <w:r w:rsidRPr="0015284E">
              <w:rPr>
                <w:rFonts w:eastAsia="Times New Roman"/>
                <w:bCs/>
                <w:color w:val="000000" w:themeColor="text1"/>
                <w:sz w:val="24"/>
                <w:szCs w:val="24"/>
              </w:rPr>
              <w:t>индивидуаль-ного</w:t>
            </w:r>
            <w:proofErr w:type="spellEnd"/>
            <w:proofErr w:type="gramEnd"/>
            <w:r w:rsidRPr="0015284E">
              <w:rPr>
                <w:rFonts w:eastAsia="Times New Roman"/>
                <w:bCs/>
                <w:color w:val="000000" w:themeColor="text1"/>
                <w:sz w:val="24"/>
                <w:szCs w:val="24"/>
              </w:rPr>
              <w:t xml:space="preserve"> жилого дома (дом, пригодный для постоянного проживания, вы-сотой не выше трех надземных </w:t>
            </w:r>
            <w:r w:rsidRPr="0015284E">
              <w:rPr>
                <w:rFonts w:eastAsia="Times New Roman"/>
                <w:bCs/>
                <w:color w:val="000000" w:themeColor="text1"/>
                <w:sz w:val="24"/>
                <w:szCs w:val="24"/>
              </w:rPr>
              <w:lastRenderedPageBreak/>
              <w:t>этажей).</w:t>
            </w:r>
          </w:p>
          <w:p w:rsidR="009510E7"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Предельные параметры остаются без изменений:</w:t>
            </w:r>
          </w:p>
          <w:p w:rsidR="009510E7"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 xml:space="preserve">- предельная высота зданий, </w:t>
            </w:r>
            <w:proofErr w:type="gramStart"/>
            <w:r w:rsidRPr="0015284E">
              <w:rPr>
                <w:rFonts w:eastAsia="Times New Roman"/>
                <w:bCs/>
                <w:color w:val="000000" w:themeColor="text1"/>
                <w:sz w:val="24"/>
                <w:szCs w:val="24"/>
              </w:rPr>
              <w:t>строе-</w:t>
            </w:r>
            <w:proofErr w:type="spellStart"/>
            <w:r w:rsidRPr="0015284E">
              <w:rPr>
                <w:rFonts w:eastAsia="Times New Roman"/>
                <w:bCs/>
                <w:color w:val="000000" w:themeColor="text1"/>
                <w:sz w:val="24"/>
                <w:szCs w:val="24"/>
              </w:rPr>
              <w:t>ний</w:t>
            </w:r>
            <w:proofErr w:type="spellEnd"/>
            <w:proofErr w:type="gramEnd"/>
            <w:r w:rsidRPr="0015284E">
              <w:rPr>
                <w:rFonts w:eastAsia="Times New Roman"/>
                <w:bCs/>
                <w:color w:val="000000" w:themeColor="text1"/>
                <w:sz w:val="24"/>
                <w:szCs w:val="24"/>
              </w:rPr>
              <w:t>, сооружений – 10 м;</w:t>
            </w:r>
          </w:p>
          <w:p w:rsidR="009510E7"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 максимальный процент застройки в границах земельного участка – 20 %;</w:t>
            </w:r>
          </w:p>
          <w:p w:rsidR="009D1CA4"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 xml:space="preserve">- предельная плотность застройки – 5 </w:t>
            </w:r>
            <w:proofErr w:type="spellStart"/>
            <w:r w:rsidRPr="0015284E">
              <w:rPr>
                <w:rFonts w:eastAsia="Times New Roman"/>
                <w:bCs/>
                <w:color w:val="000000" w:themeColor="text1"/>
                <w:sz w:val="24"/>
                <w:szCs w:val="24"/>
              </w:rPr>
              <w:t>тыс.кв</w:t>
            </w:r>
            <w:proofErr w:type="gramStart"/>
            <w:r w:rsidRPr="0015284E">
              <w:rPr>
                <w:rFonts w:eastAsia="Times New Roman"/>
                <w:bCs/>
                <w:color w:val="000000" w:themeColor="text1"/>
                <w:sz w:val="24"/>
                <w:szCs w:val="24"/>
              </w:rPr>
              <w:t>.м</w:t>
            </w:r>
            <w:proofErr w:type="spellEnd"/>
            <w:proofErr w:type="gramEnd"/>
            <w:r w:rsidRPr="0015284E">
              <w:rPr>
                <w:rFonts w:eastAsia="Times New Roman"/>
                <w:bCs/>
                <w:color w:val="000000" w:themeColor="text1"/>
                <w:sz w:val="24"/>
                <w:szCs w:val="24"/>
              </w:rPr>
              <w:t>/га.</w:t>
            </w:r>
          </w:p>
          <w:p w:rsidR="0015284E" w:rsidRPr="0015284E" w:rsidRDefault="0015284E"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Вне границ территориальной зоны.</w:t>
            </w:r>
          </w:p>
        </w:tc>
      </w:tr>
      <w:tr w:rsidR="0015284E" w:rsidRPr="0015284E" w:rsidTr="00DE3D06">
        <w:tc>
          <w:tcPr>
            <w:tcW w:w="5778" w:type="dxa"/>
            <w:tcBorders>
              <w:top w:val="single" w:sz="4" w:space="0" w:color="auto"/>
              <w:left w:val="single" w:sz="4" w:space="0" w:color="auto"/>
              <w:bottom w:val="single" w:sz="4" w:space="0" w:color="auto"/>
              <w:right w:val="single" w:sz="4" w:space="0" w:color="auto"/>
            </w:tcBorders>
          </w:tcPr>
          <w:p w:rsidR="009D1CA4" w:rsidRPr="0015284E" w:rsidRDefault="009D1CA4" w:rsidP="00E309B1">
            <w:pPr>
              <w:jc w:val="both"/>
              <w:rPr>
                <w:color w:val="000000" w:themeColor="text1"/>
                <w:sz w:val="24"/>
                <w:szCs w:val="24"/>
              </w:rPr>
            </w:pPr>
            <w:r w:rsidRPr="0015284E">
              <w:rPr>
                <w:color w:val="000000" w:themeColor="text1"/>
                <w:sz w:val="24"/>
                <w:szCs w:val="24"/>
              </w:rPr>
              <w:lastRenderedPageBreak/>
              <w:t xml:space="preserve">Мы, жители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не возражаем против внесения изменений в правила землепользования и застройки города Москвы в отношении территории, расположенной по адресу: </w:t>
            </w:r>
            <w:r w:rsidR="00A80A60" w:rsidRPr="0015284E">
              <w:rPr>
                <w:color w:val="000000" w:themeColor="text1"/>
                <w:sz w:val="24"/>
                <w:szCs w:val="24"/>
              </w:rPr>
              <w:t xml:space="preserve">  </w:t>
            </w:r>
            <w:r w:rsidRPr="0015284E">
              <w:rPr>
                <w:color w:val="000000" w:themeColor="text1"/>
                <w:sz w:val="24"/>
                <w:szCs w:val="24"/>
              </w:rPr>
              <w:t>3-я линия Хорошевского Серебряного Бора, вл. 84, стр. 1; вл. 85, стр. 1; вл. 86, (</w:t>
            </w:r>
            <w:proofErr w:type="spellStart"/>
            <w:r w:rsidRPr="0015284E">
              <w:rPr>
                <w:color w:val="000000" w:themeColor="text1"/>
                <w:sz w:val="24"/>
                <w:szCs w:val="24"/>
              </w:rPr>
              <w:t>кад</w:t>
            </w:r>
            <w:proofErr w:type="spellEnd"/>
            <w:r w:rsidRPr="0015284E">
              <w:rPr>
                <w:color w:val="000000" w:themeColor="text1"/>
                <w:sz w:val="24"/>
                <w:szCs w:val="24"/>
              </w:rPr>
              <w:t>. № 77:08:0013013:9; 77:08:0013003:86; 77:08:0013013:24).</w:t>
            </w:r>
            <w:r w:rsidR="00E309B1" w:rsidRPr="0015284E">
              <w:rPr>
                <w:color w:val="000000" w:themeColor="text1"/>
                <w:sz w:val="24"/>
                <w:szCs w:val="24"/>
              </w:rPr>
              <w:t xml:space="preserve"> </w:t>
            </w:r>
            <w:r w:rsidRPr="0015284E">
              <w:rPr>
                <w:color w:val="000000" w:themeColor="text1"/>
                <w:sz w:val="24"/>
                <w:szCs w:val="24"/>
              </w:rPr>
              <w:t>В целях формирования единой территориальной зоны, при условии обязательного сохранения действующих градостроительных регламентов и ограничений.</w:t>
            </w:r>
          </w:p>
        </w:tc>
        <w:tc>
          <w:tcPr>
            <w:tcW w:w="709" w:type="dxa"/>
            <w:tcBorders>
              <w:top w:val="single" w:sz="4" w:space="0" w:color="auto"/>
              <w:left w:val="single" w:sz="4" w:space="0" w:color="auto"/>
              <w:bottom w:val="single" w:sz="4" w:space="0" w:color="auto"/>
              <w:right w:val="single" w:sz="4" w:space="0" w:color="auto"/>
            </w:tcBorders>
          </w:tcPr>
          <w:p w:rsidR="009D1CA4" w:rsidRPr="0015284E" w:rsidRDefault="00182545" w:rsidP="009D1CA4">
            <w:pPr>
              <w:contextualSpacing/>
              <w:jc w:val="center"/>
              <w:rPr>
                <w:color w:val="000000" w:themeColor="text1"/>
                <w:sz w:val="24"/>
                <w:szCs w:val="24"/>
              </w:rPr>
            </w:pPr>
            <w:r w:rsidRPr="0015284E">
              <w:rPr>
                <w:color w:val="000000" w:themeColor="text1"/>
                <w:sz w:val="24"/>
                <w:szCs w:val="24"/>
              </w:rPr>
              <w:t>333</w:t>
            </w:r>
          </w:p>
        </w:tc>
        <w:tc>
          <w:tcPr>
            <w:tcW w:w="3861" w:type="dxa"/>
            <w:tcBorders>
              <w:top w:val="single" w:sz="4" w:space="0" w:color="auto"/>
              <w:left w:val="single" w:sz="4" w:space="0" w:color="auto"/>
              <w:bottom w:val="single" w:sz="4" w:space="0" w:color="auto"/>
              <w:right w:val="single" w:sz="4" w:space="0" w:color="auto"/>
            </w:tcBorders>
          </w:tcPr>
          <w:p w:rsidR="009D1CA4" w:rsidRPr="0015284E" w:rsidRDefault="00B84E8A" w:rsidP="009D1CA4">
            <w:pPr>
              <w:contextualSpacing/>
              <w:jc w:val="both"/>
              <w:rPr>
                <w:color w:val="000000" w:themeColor="text1"/>
                <w:sz w:val="24"/>
                <w:szCs w:val="24"/>
              </w:rPr>
            </w:pPr>
            <w:r w:rsidRPr="0015284E">
              <w:rPr>
                <w:color w:val="000000" w:themeColor="text1"/>
                <w:sz w:val="24"/>
                <w:szCs w:val="24"/>
              </w:rPr>
              <w:t>Принять</w:t>
            </w:r>
            <w:r w:rsidR="009D1CA4" w:rsidRPr="0015284E">
              <w:rPr>
                <w:color w:val="000000" w:themeColor="text1"/>
                <w:sz w:val="24"/>
                <w:szCs w:val="24"/>
              </w:rPr>
              <w:t xml:space="preserve"> к сведению</w:t>
            </w:r>
            <w:r w:rsidR="006A04AD" w:rsidRPr="0015284E">
              <w:rPr>
                <w:color w:val="000000" w:themeColor="text1"/>
                <w:sz w:val="24"/>
                <w:szCs w:val="24"/>
              </w:rPr>
              <w:t>. Вне границ территориальной зоны.</w:t>
            </w:r>
          </w:p>
        </w:tc>
      </w:tr>
      <w:tr w:rsidR="0015284E" w:rsidRPr="0015284E" w:rsidTr="007946DF">
        <w:tc>
          <w:tcPr>
            <w:tcW w:w="5778" w:type="dxa"/>
            <w:tcBorders>
              <w:top w:val="single" w:sz="4" w:space="0" w:color="auto"/>
              <w:left w:val="single" w:sz="4" w:space="0" w:color="auto"/>
              <w:bottom w:val="single" w:sz="4" w:space="0" w:color="auto"/>
              <w:right w:val="single" w:sz="4" w:space="0" w:color="auto"/>
            </w:tcBorders>
            <w:vAlign w:val="center"/>
          </w:tcPr>
          <w:p w:rsidR="009D1CA4" w:rsidRPr="0015284E" w:rsidRDefault="009D1CA4" w:rsidP="00A80A60">
            <w:pPr>
              <w:snapToGrid w:val="0"/>
              <w:jc w:val="both"/>
              <w:rPr>
                <w:color w:val="000000" w:themeColor="text1"/>
                <w:sz w:val="24"/>
                <w:szCs w:val="26"/>
              </w:rPr>
            </w:pPr>
            <w:r w:rsidRPr="0015284E">
              <w:rPr>
                <w:color w:val="000000" w:themeColor="text1"/>
                <w:sz w:val="24"/>
                <w:szCs w:val="26"/>
              </w:rPr>
              <w:t>Требую отклонить представленный на публичные слушания проект, действия по согласованию, утвержд</w:t>
            </w:r>
            <w:r w:rsidR="006A04AD" w:rsidRPr="0015284E">
              <w:rPr>
                <w:color w:val="000000" w:themeColor="text1"/>
                <w:sz w:val="24"/>
                <w:szCs w:val="26"/>
              </w:rPr>
              <w:t>ению и реализации  прекратить.</w:t>
            </w:r>
          </w:p>
          <w:p w:rsidR="009D1CA4" w:rsidRPr="0015284E" w:rsidRDefault="009D1CA4" w:rsidP="007C3C39">
            <w:pPr>
              <w:snapToGrid w:val="0"/>
              <w:jc w:val="both"/>
              <w:rPr>
                <w:color w:val="000000" w:themeColor="text1"/>
                <w:sz w:val="24"/>
                <w:szCs w:val="26"/>
              </w:rPr>
            </w:pPr>
            <w:r w:rsidRPr="0015284E">
              <w:rPr>
                <w:color w:val="000000" w:themeColor="text1"/>
                <w:sz w:val="24"/>
                <w:szCs w:val="26"/>
              </w:rPr>
              <w:t>1. Нарушена процедура проведения публичных слушаний. Очевидно, что только противоправные дела не терпят публичности. Оповещение на подъездах жилых домов отсутствует, а также не обеспечено иным способом (нарушение Град</w:t>
            </w:r>
            <w:r w:rsidR="007C3C39" w:rsidRPr="0015284E">
              <w:rPr>
                <w:color w:val="000000" w:themeColor="text1"/>
                <w:sz w:val="24"/>
                <w:szCs w:val="26"/>
              </w:rPr>
              <w:t xml:space="preserve">остроительного Кодекса </w:t>
            </w:r>
            <w:proofErr w:type="spellStart"/>
            <w:r w:rsidR="007C3C39" w:rsidRPr="0015284E">
              <w:rPr>
                <w:color w:val="000000" w:themeColor="text1"/>
                <w:sz w:val="24"/>
                <w:szCs w:val="26"/>
              </w:rPr>
              <w:t>г</w:t>
            </w:r>
            <w:proofErr w:type="gramStart"/>
            <w:r w:rsidR="007C3C39" w:rsidRPr="0015284E">
              <w:rPr>
                <w:color w:val="000000" w:themeColor="text1"/>
                <w:sz w:val="24"/>
                <w:szCs w:val="26"/>
              </w:rPr>
              <w:t>.М</w:t>
            </w:r>
            <w:proofErr w:type="gramEnd"/>
            <w:r w:rsidR="007C3C39" w:rsidRPr="0015284E">
              <w:rPr>
                <w:color w:val="000000" w:themeColor="text1"/>
                <w:sz w:val="24"/>
                <w:szCs w:val="26"/>
              </w:rPr>
              <w:t>осквы</w:t>
            </w:r>
            <w:proofErr w:type="spellEnd"/>
            <w:r w:rsidRPr="0015284E">
              <w:rPr>
                <w:color w:val="000000" w:themeColor="text1"/>
                <w:sz w:val="24"/>
                <w:szCs w:val="26"/>
              </w:rPr>
              <w:t xml:space="preserve"> (</w:t>
            </w:r>
            <w:proofErr w:type="spellStart"/>
            <w:r w:rsidRPr="0015284E">
              <w:rPr>
                <w:color w:val="000000" w:themeColor="text1"/>
                <w:sz w:val="24"/>
                <w:szCs w:val="26"/>
              </w:rPr>
              <w:t>п.п</w:t>
            </w:r>
            <w:proofErr w:type="spellEnd"/>
            <w:r w:rsidRPr="0015284E">
              <w:rPr>
                <w:color w:val="000000" w:themeColor="text1"/>
                <w:sz w:val="24"/>
                <w:szCs w:val="26"/>
              </w:rPr>
              <w:t>. в, г, п.7 ст. 68). Собственники недвижимого имущества, чьи права затрагиваются непосредс</w:t>
            </w:r>
            <w:r w:rsidR="007C3C39" w:rsidRPr="0015284E">
              <w:rPr>
                <w:color w:val="000000" w:themeColor="text1"/>
                <w:sz w:val="24"/>
                <w:szCs w:val="26"/>
              </w:rPr>
              <w:t xml:space="preserve">твенно проектом – не оповещены. </w:t>
            </w:r>
            <w:r w:rsidRPr="0015284E">
              <w:rPr>
                <w:color w:val="000000" w:themeColor="text1"/>
                <w:sz w:val="24"/>
                <w:szCs w:val="26"/>
              </w:rPr>
              <w:t xml:space="preserve">Нарушение установленного Законом Москвы № 28 от 25.06.2008 порядка проведения публичных слушаний влечёт признание результатов ПС недействительными. </w:t>
            </w:r>
          </w:p>
          <w:p w:rsidR="009D1CA4" w:rsidRPr="0015284E" w:rsidRDefault="009D1CA4" w:rsidP="006A04AD">
            <w:pPr>
              <w:snapToGrid w:val="0"/>
              <w:jc w:val="both"/>
              <w:rPr>
                <w:color w:val="000000" w:themeColor="text1"/>
                <w:sz w:val="24"/>
                <w:szCs w:val="26"/>
              </w:rPr>
            </w:pPr>
            <w:r w:rsidRPr="0015284E">
              <w:rPr>
                <w:color w:val="000000" w:themeColor="text1"/>
                <w:sz w:val="24"/>
                <w:szCs w:val="26"/>
              </w:rPr>
              <w:t>2. Материалы проекта на публичные слушания не представлены в полном объёме (п.8 ст.68). Не представлены юридические и градостроительные  обоснования для  внесения изменений в ПЗЗ, а также распорядительные документы</w:t>
            </w:r>
            <w:r w:rsidR="007C3C39" w:rsidRPr="0015284E">
              <w:rPr>
                <w:color w:val="000000" w:themeColor="text1"/>
                <w:sz w:val="24"/>
                <w:szCs w:val="26"/>
              </w:rPr>
              <w:t>,</w:t>
            </w:r>
            <w:r w:rsidRPr="0015284E">
              <w:rPr>
                <w:color w:val="000000" w:themeColor="text1"/>
                <w:sz w:val="24"/>
                <w:szCs w:val="26"/>
              </w:rPr>
              <w:t xml:space="preserve"> на основании которых сделан проект  (распоряжение МКА, заключение Городской комиссии и т.д.). Нарушение установленного Законом Москвы № 28 от 25.06.2008 порядка проведения публичных слушаний влечёт признание результатов ПС недействительными. </w:t>
            </w:r>
          </w:p>
          <w:p w:rsidR="009D1CA4" w:rsidRPr="0015284E" w:rsidRDefault="009D1CA4" w:rsidP="006A04AD">
            <w:pPr>
              <w:snapToGrid w:val="0"/>
              <w:jc w:val="both"/>
              <w:rPr>
                <w:color w:val="000000" w:themeColor="text1"/>
                <w:sz w:val="24"/>
                <w:szCs w:val="26"/>
              </w:rPr>
            </w:pPr>
            <w:r w:rsidRPr="0015284E">
              <w:rPr>
                <w:color w:val="000000" w:themeColor="text1"/>
                <w:sz w:val="24"/>
                <w:szCs w:val="26"/>
              </w:rPr>
              <w:t xml:space="preserve">3. Из представленного проекта планировки следует, что проектировщики, заказчик проекта планируют </w:t>
            </w:r>
            <w:r w:rsidRPr="0015284E">
              <w:rPr>
                <w:color w:val="000000" w:themeColor="text1"/>
                <w:sz w:val="24"/>
                <w:szCs w:val="26"/>
              </w:rPr>
              <w:lastRenderedPageBreak/>
              <w:t>пересмотреть или поправить непредусмотренным законом способом вступившие в силу имущественные правоотношения, возникшие на основании государственных актов. Очевидно, что соседн</w:t>
            </w:r>
            <w:r w:rsidR="007C3C39" w:rsidRPr="0015284E">
              <w:rPr>
                <w:color w:val="000000" w:themeColor="text1"/>
                <w:sz w:val="24"/>
                <w:szCs w:val="26"/>
              </w:rPr>
              <w:t>ие земельные участки поставлен</w:t>
            </w:r>
            <w:r w:rsidRPr="0015284E">
              <w:rPr>
                <w:color w:val="000000" w:themeColor="text1"/>
                <w:sz w:val="24"/>
                <w:szCs w:val="26"/>
              </w:rPr>
              <w:t xml:space="preserve">ы на кадастровую карту как ранее учтённые, а также улично-дорожная сеть, были поставлены с ненадлежащей точностью (без уточнения границ). При этом по сравнению с официальной кадастровой картой и проектом есть очевидные расхождения в части установленных границ. Межевание также не уточняет границ и не определяет поворотных точек земельных участков. Уточнение границ с необходимой точностью и привязкой в обязательном порядке требует согласования границ  земельных участков всеми собственниками (соседями), через проведение межевых работ кадастровым инженером. Границы земельных участков не могут пересекаться с границами территориальных зон, но из представленных материалов невозможно определить наличие / отсутствие пересечений.  </w:t>
            </w:r>
          </w:p>
          <w:p w:rsidR="009D1CA4" w:rsidRPr="0015284E" w:rsidRDefault="009D1CA4" w:rsidP="006A04AD">
            <w:pPr>
              <w:snapToGrid w:val="0"/>
              <w:jc w:val="both"/>
              <w:rPr>
                <w:color w:val="000000" w:themeColor="text1"/>
                <w:sz w:val="24"/>
                <w:szCs w:val="26"/>
              </w:rPr>
            </w:pPr>
            <w:r w:rsidRPr="0015284E">
              <w:rPr>
                <w:color w:val="000000" w:themeColor="text1"/>
                <w:sz w:val="24"/>
                <w:szCs w:val="26"/>
              </w:rPr>
              <w:t xml:space="preserve">При этом в соответствии с Распоряжением Москомархитектуры №319 от 22.05.2018г, пунктом 3.4., внесенные изменения в ПЗЗ направляются для внесения сведений в Единый государственный реестр недвижимости. Таким образом, образованием зон, по которым будут уточнены границы участков и улиц,  собственники смежных участков с границами проекта без согласования границ ставятся перед фактом установленных и кем-то согласованных границ. А это уже имеет признаки  мошенничества. </w:t>
            </w:r>
          </w:p>
          <w:p w:rsidR="009D1CA4" w:rsidRPr="0015284E" w:rsidRDefault="009D1CA4" w:rsidP="006A04AD">
            <w:pPr>
              <w:snapToGrid w:val="0"/>
              <w:jc w:val="both"/>
              <w:rPr>
                <w:color w:val="000000" w:themeColor="text1"/>
                <w:sz w:val="24"/>
                <w:szCs w:val="26"/>
              </w:rPr>
            </w:pPr>
            <w:r w:rsidRPr="0015284E">
              <w:rPr>
                <w:color w:val="000000" w:themeColor="text1"/>
                <w:sz w:val="24"/>
                <w:szCs w:val="26"/>
              </w:rPr>
              <w:t xml:space="preserve">4. Предложенный проект нарушает закон о Генеральном плане г. Москвы. Согласно схемы территориального планирования города, территория в границах проекта относится к зоне жилых районов и микрорайонов одноквартирной жилой застройки, а проектом видимо предлагается это нарушить, особенно учитывая, что заявителем изменений в ПЗЗ является группа компаний ПИК, то есть участки </w:t>
            </w:r>
            <w:proofErr w:type="gramStart"/>
            <w:r w:rsidRPr="0015284E">
              <w:rPr>
                <w:color w:val="000000" w:themeColor="text1"/>
                <w:sz w:val="24"/>
                <w:szCs w:val="26"/>
              </w:rPr>
              <w:t>приобретены</w:t>
            </w:r>
            <w:proofErr w:type="gramEnd"/>
            <w:r w:rsidRPr="0015284E">
              <w:rPr>
                <w:color w:val="000000" w:themeColor="text1"/>
                <w:sz w:val="24"/>
                <w:szCs w:val="26"/>
              </w:rPr>
              <w:t xml:space="preserve"> очевидно для коммерческого использования.   </w:t>
            </w:r>
          </w:p>
          <w:p w:rsidR="009D1CA4" w:rsidRPr="0015284E" w:rsidRDefault="009D1CA4" w:rsidP="007C3C39">
            <w:pPr>
              <w:snapToGrid w:val="0"/>
              <w:jc w:val="both"/>
              <w:rPr>
                <w:color w:val="000000" w:themeColor="text1"/>
                <w:sz w:val="24"/>
                <w:szCs w:val="26"/>
              </w:rPr>
            </w:pPr>
            <w:r w:rsidRPr="0015284E">
              <w:rPr>
                <w:color w:val="000000" w:themeColor="text1"/>
                <w:sz w:val="24"/>
                <w:szCs w:val="26"/>
              </w:rPr>
              <w:t xml:space="preserve">5. Реализация предложенного проекта обладает очевидными признаками коррупции. </w:t>
            </w:r>
          </w:p>
          <w:p w:rsidR="009D1CA4" w:rsidRPr="0015284E" w:rsidRDefault="009D1CA4" w:rsidP="006A04AD">
            <w:pPr>
              <w:snapToGrid w:val="0"/>
              <w:jc w:val="both"/>
              <w:rPr>
                <w:color w:val="000000" w:themeColor="text1"/>
                <w:sz w:val="24"/>
                <w:szCs w:val="26"/>
              </w:rPr>
            </w:pPr>
            <w:r w:rsidRPr="0015284E">
              <w:rPr>
                <w:color w:val="000000" w:themeColor="text1"/>
                <w:sz w:val="24"/>
                <w:szCs w:val="26"/>
              </w:rPr>
              <w:t xml:space="preserve">5.1. В интересах частного лица, за счет средств бюджета сделаны дорогостоящие и при этом более чем сомнительные межевые работы по установлению поворотных </w:t>
            </w:r>
            <w:proofErr w:type="gramStart"/>
            <w:r w:rsidRPr="0015284E">
              <w:rPr>
                <w:color w:val="000000" w:themeColor="text1"/>
                <w:sz w:val="24"/>
                <w:szCs w:val="26"/>
              </w:rPr>
              <w:t>точек границ территориальных зон огромного числа территориальных зон</w:t>
            </w:r>
            <w:proofErr w:type="gramEnd"/>
            <w:r w:rsidRPr="0015284E">
              <w:rPr>
                <w:color w:val="000000" w:themeColor="text1"/>
                <w:sz w:val="24"/>
                <w:szCs w:val="26"/>
              </w:rPr>
              <w:t xml:space="preserve"> не указанных в проекте, а по факту границ земельных участков. </w:t>
            </w:r>
          </w:p>
          <w:p w:rsidR="009D1CA4" w:rsidRPr="0015284E" w:rsidRDefault="009D1CA4" w:rsidP="006A04AD">
            <w:pPr>
              <w:snapToGrid w:val="0"/>
              <w:jc w:val="both"/>
              <w:rPr>
                <w:color w:val="000000" w:themeColor="text1"/>
                <w:sz w:val="24"/>
                <w:szCs w:val="26"/>
              </w:rPr>
            </w:pPr>
            <w:r w:rsidRPr="0015284E">
              <w:rPr>
                <w:color w:val="000000" w:themeColor="text1"/>
                <w:sz w:val="24"/>
                <w:szCs w:val="26"/>
              </w:rPr>
              <w:t xml:space="preserve">5.2. Сокрытие распорядительных документов, на основании которых сделан проект  (распоряжение МКА, заключение Городской комиссии и т.д.), нарушает принцип гласности при осуществлении </w:t>
            </w:r>
            <w:r w:rsidRPr="0015284E">
              <w:rPr>
                <w:color w:val="000000" w:themeColor="text1"/>
                <w:sz w:val="24"/>
                <w:szCs w:val="26"/>
              </w:rPr>
              <w:lastRenderedPageBreak/>
              <w:t>градостроительной деятельности, что также явля</w:t>
            </w:r>
            <w:r w:rsidR="007C3C39" w:rsidRPr="0015284E">
              <w:rPr>
                <w:color w:val="000000" w:themeColor="text1"/>
                <w:sz w:val="24"/>
                <w:szCs w:val="26"/>
              </w:rPr>
              <w:t>ется  коррупционным проявлением</w:t>
            </w:r>
            <w:r w:rsidR="00BF44A2" w:rsidRPr="0015284E">
              <w:rPr>
                <w:color w:val="000000" w:themeColor="text1"/>
                <w:sz w:val="24"/>
                <w:szCs w:val="26"/>
              </w:rPr>
              <w:t xml:space="preserve">. </w:t>
            </w:r>
            <w:r w:rsidRPr="0015284E">
              <w:rPr>
                <w:color w:val="000000" w:themeColor="text1"/>
                <w:sz w:val="24"/>
                <w:szCs w:val="26"/>
              </w:rPr>
              <w:t>Таким образом, предложенный проект внесений изменений в ПЗЗ входит в противоречие с задачами государственного стр</w:t>
            </w:r>
            <w:r w:rsidR="007C3C39" w:rsidRPr="0015284E">
              <w:rPr>
                <w:color w:val="000000" w:themeColor="text1"/>
                <w:sz w:val="24"/>
                <w:szCs w:val="26"/>
              </w:rPr>
              <w:t>оительства и законодательством.</w:t>
            </w:r>
            <w:r w:rsidRPr="0015284E">
              <w:rPr>
                <w:color w:val="000000" w:themeColor="text1"/>
                <w:sz w:val="24"/>
                <w:szCs w:val="26"/>
              </w:rPr>
              <w:t xml:space="preserve"> </w:t>
            </w:r>
          </w:p>
          <w:p w:rsidR="009D1CA4" w:rsidRPr="0015284E" w:rsidRDefault="009D1CA4" w:rsidP="00BF44A2">
            <w:pPr>
              <w:snapToGrid w:val="0"/>
              <w:jc w:val="both"/>
              <w:rPr>
                <w:color w:val="000000" w:themeColor="text1"/>
                <w:sz w:val="24"/>
                <w:szCs w:val="26"/>
              </w:rPr>
            </w:pPr>
            <w:r w:rsidRPr="0015284E">
              <w:rPr>
                <w:color w:val="000000" w:themeColor="text1"/>
                <w:sz w:val="24"/>
                <w:szCs w:val="26"/>
              </w:rPr>
              <w:t xml:space="preserve">Требую </w:t>
            </w:r>
            <w:proofErr w:type="gramStart"/>
            <w:r w:rsidRPr="0015284E">
              <w:rPr>
                <w:color w:val="000000" w:themeColor="text1"/>
                <w:sz w:val="24"/>
                <w:szCs w:val="26"/>
              </w:rPr>
              <w:t>представленный</w:t>
            </w:r>
            <w:proofErr w:type="gramEnd"/>
            <w:r w:rsidRPr="0015284E">
              <w:rPr>
                <w:color w:val="000000" w:themeColor="text1"/>
                <w:sz w:val="24"/>
                <w:szCs w:val="26"/>
              </w:rPr>
              <w:t xml:space="preserve"> на публичные слушания отклонить,  действия по согласованию, утверждению и реализации  прекратить.</w:t>
            </w:r>
          </w:p>
        </w:tc>
        <w:tc>
          <w:tcPr>
            <w:tcW w:w="709" w:type="dxa"/>
            <w:tcBorders>
              <w:top w:val="single" w:sz="4" w:space="0" w:color="auto"/>
              <w:left w:val="single" w:sz="4" w:space="0" w:color="auto"/>
              <w:bottom w:val="single" w:sz="4" w:space="0" w:color="auto"/>
              <w:right w:val="single" w:sz="4" w:space="0" w:color="auto"/>
            </w:tcBorders>
          </w:tcPr>
          <w:p w:rsidR="009D1CA4" w:rsidRPr="0015284E" w:rsidRDefault="000A032B" w:rsidP="009D1CA4">
            <w:pPr>
              <w:contextualSpacing/>
              <w:jc w:val="center"/>
              <w:rPr>
                <w:color w:val="000000" w:themeColor="text1"/>
                <w:sz w:val="24"/>
                <w:szCs w:val="24"/>
              </w:rPr>
            </w:pPr>
            <w:r w:rsidRPr="0015284E">
              <w:rPr>
                <w:color w:val="000000" w:themeColor="text1"/>
                <w:sz w:val="24"/>
                <w:szCs w:val="24"/>
              </w:rPr>
              <w:lastRenderedPageBreak/>
              <w:t>14</w:t>
            </w:r>
          </w:p>
        </w:tc>
        <w:tc>
          <w:tcPr>
            <w:tcW w:w="3861" w:type="dxa"/>
            <w:tcBorders>
              <w:top w:val="single" w:sz="4" w:space="0" w:color="auto"/>
              <w:left w:val="single" w:sz="4" w:space="0" w:color="auto"/>
              <w:bottom w:val="single" w:sz="4" w:space="0" w:color="auto"/>
              <w:right w:val="single" w:sz="4" w:space="0" w:color="auto"/>
            </w:tcBorders>
          </w:tcPr>
          <w:p w:rsidR="000A032B" w:rsidRPr="0015284E" w:rsidRDefault="000A032B" w:rsidP="000A032B">
            <w:pPr>
              <w:autoSpaceDE w:val="0"/>
              <w:autoSpaceDN w:val="0"/>
              <w:adjustRightInd w:val="0"/>
              <w:jc w:val="both"/>
              <w:rPr>
                <w:color w:val="000000" w:themeColor="text1"/>
                <w:sz w:val="24"/>
                <w:szCs w:val="24"/>
              </w:rPr>
            </w:pPr>
            <w:proofErr w:type="gramStart"/>
            <w:r w:rsidRPr="0015284E">
              <w:rPr>
                <w:color w:val="000000" w:themeColor="text1"/>
                <w:sz w:val="24"/>
                <w:szCs w:val="24"/>
              </w:rPr>
              <w:t xml:space="preserve">Информационное сообщение о проведении публичных слушаний опубликовано в окружной газете «Москва Северо-Запад» № 40 (411) от 15.10.2018, размещено на официальных сайтах префектуры Северо-Западного </w:t>
            </w:r>
            <w:proofErr w:type="spellStart"/>
            <w:r w:rsidRPr="0015284E">
              <w:rPr>
                <w:color w:val="000000" w:themeColor="text1"/>
                <w:sz w:val="24"/>
                <w:szCs w:val="24"/>
              </w:rPr>
              <w:t>административ</w:t>
            </w:r>
            <w:r w:rsidR="00BF202C" w:rsidRPr="0015284E">
              <w:rPr>
                <w:color w:val="000000" w:themeColor="text1"/>
                <w:sz w:val="24"/>
                <w:szCs w:val="24"/>
              </w:rPr>
              <w:t>-</w:t>
            </w:r>
            <w:r w:rsidRPr="0015284E">
              <w:rPr>
                <w:color w:val="000000" w:themeColor="text1"/>
                <w:sz w:val="24"/>
                <w:szCs w:val="24"/>
              </w:rPr>
              <w:t>ного</w:t>
            </w:r>
            <w:proofErr w:type="spellEnd"/>
            <w:r w:rsidRPr="0015284E">
              <w:rPr>
                <w:color w:val="000000" w:themeColor="text1"/>
                <w:sz w:val="24"/>
                <w:szCs w:val="24"/>
              </w:rPr>
              <w:t xml:space="preserve"> округа города Москвы www.szao.mos.ru, управы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www.horoshevo-mnevniki.mos.ru, на информационных стендах, </w:t>
            </w:r>
            <w:proofErr w:type="spellStart"/>
            <w:r w:rsidRPr="0015284E">
              <w:rPr>
                <w:color w:val="000000" w:themeColor="text1"/>
                <w:sz w:val="24"/>
                <w:szCs w:val="24"/>
              </w:rPr>
              <w:t>разме</w:t>
            </w:r>
            <w:r w:rsidR="00BF202C" w:rsidRPr="0015284E">
              <w:rPr>
                <w:color w:val="000000" w:themeColor="text1"/>
                <w:sz w:val="24"/>
                <w:szCs w:val="24"/>
              </w:rPr>
              <w:t>-</w:t>
            </w:r>
            <w:r w:rsidRPr="0015284E">
              <w:rPr>
                <w:color w:val="000000" w:themeColor="text1"/>
                <w:sz w:val="24"/>
                <w:szCs w:val="24"/>
              </w:rPr>
              <w:t>щаемых</w:t>
            </w:r>
            <w:proofErr w:type="spellEnd"/>
            <w:r w:rsidRPr="0015284E">
              <w:rPr>
                <w:color w:val="000000" w:themeColor="text1"/>
                <w:sz w:val="24"/>
                <w:szCs w:val="24"/>
              </w:rPr>
              <w:t xml:space="preserve"> в зданиях префектуры Северо-Западного </w:t>
            </w:r>
            <w:proofErr w:type="spellStart"/>
            <w:r w:rsidRPr="0015284E">
              <w:rPr>
                <w:color w:val="000000" w:themeColor="text1"/>
                <w:sz w:val="24"/>
                <w:szCs w:val="24"/>
              </w:rPr>
              <w:t>административ</w:t>
            </w:r>
            <w:r w:rsidR="00BF202C" w:rsidRPr="0015284E">
              <w:rPr>
                <w:color w:val="000000" w:themeColor="text1"/>
                <w:sz w:val="24"/>
                <w:szCs w:val="24"/>
              </w:rPr>
              <w:t>-</w:t>
            </w:r>
            <w:r w:rsidRPr="0015284E">
              <w:rPr>
                <w:color w:val="000000" w:themeColor="text1"/>
                <w:sz w:val="24"/>
                <w:szCs w:val="24"/>
              </w:rPr>
              <w:t>ного</w:t>
            </w:r>
            <w:proofErr w:type="spellEnd"/>
            <w:r w:rsidRPr="0015284E">
              <w:rPr>
                <w:color w:val="000000" w:themeColor="text1"/>
                <w:sz w:val="24"/>
                <w:szCs w:val="24"/>
              </w:rPr>
              <w:t xml:space="preserve"> округа города Москвы, управы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органов местного самоуправления муниципального округа </w:t>
            </w:r>
            <w:proofErr w:type="spellStart"/>
            <w:r w:rsidRPr="0015284E">
              <w:rPr>
                <w:color w:val="000000" w:themeColor="text1"/>
                <w:sz w:val="24"/>
                <w:szCs w:val="24"/>
              </w:rPr>
              <w:t>Хорошево</w:t>
            </w:r>
            <w:proofErr w:type="spellEnd"/>
            <w:r w:rsidRPr="0015284E">
              <w:rPr>
                <w:color w:val="000000" w:themeColor="text1"/>
                <w:sz w:val="24"/>
                <w:szCs w:val="24"/>
              </w:rPr>
              <w:t>-Мневники в городе</w:t>
            </w:r>
            <w:proofErr w:type="gramEnd"/>
            <w:r w:rsidRPr="0015284E">
              <w:rPr>
                <w:color w:val="000000" w:themeColor="text1"/>
                <w:sz w:val="24"/>
                <w:szCs w:val="24"/>
              </w:rPr>
              <w:t xml:space="preserve"> Москве, в подъездах или около подъездов жилых домов, оповещение о проведении </w:t>
            </w:r>
            <w:proofErr w:type="spellStart"/>
            <w:proofErr w:type="gramStart"/>
            <w:r w:rsidRPr="0015284E">
              <w:rPr>
                <w:color w:val="000000" w:themeColor="text1"/>
                <w:sz w:val="24"/>
                <w:szCs w:val="24"/>
              </w:rPr>
              <w:t>публич</w:t>
            </w:r>
            <w:r w:rsidR="00BF202C" w:rsidRPr="0015284E">
              <w:rPr>
                <w:color w:val="000000" w:themeColor="text1"/>
                <w:sz w:val="24"/>
                <w:szCs w:val="24"/>
              </w:rPr>
              <w:t>-</w:t>
            </w:r>
            <w:r w:rsidRPr="0015284E">
              <w:rPr>
                <w:color w:val="000000" w:themeColor="text1"/>
                <w:sz w:val="24"/>
                <w:szCs w:val="24"/>
              </w:rPr>
              <w:t>ных</w:t>
            </w:r>
            <w:proofErr w:type="spellEnd"/>
            <w:proofErr w:type="gramEnd"/>
            <w:r w:rsidRPr="0015284E">
              <w:rPr>
                <w:color w:val="000000" w:themeColor="text1"/>
                <w:sz w:val="24"/>
                <w:szCs w:val="24"/>
              </w:rPr>
              <w:t xml:space="preserve"> слушаний направлено почто</w:t>
            </w:r>
            <w:r w:rsidR="00BF202C" w:rsidRPr="0015284E">
              <w:rPr>
                <w:color w:val="000000" w:themeColor="text1"/>
                <w:sz w:val="24"/>
                <w:szCs w:val="24"/>
              </w:rPr>
              <w:t>-</w:t>
            </w:r>
            <w:proofErr w:type="spellStart"/>
            <w:r w:rsidRPr="0015284E">
              <w:rPr>
                <w:color w:val="000000" w:themeColor="text1"/>
                <w:sz w:val="24"/>
                <w:szCs w:val="24"/>
              </w:rPr>
              <w:t>выми</w:t>
            </w:r>
            <w:proofErr w:type="spellEnd"/>
            <w:r w:rsidRPr="0015284E">
              <w:rPr>
                <w:color w:val="000000" w:themeColor="text1"/>
                <w:sz w:val="24"/>
                <w:szCs w:val="24"/>
              </w:rPr>
              <w:t xml:space="preserve"> отправлениями </w:t>
            </w:r>
            <w:proofErr w:type="spellStart"/>
            <w:r w:rsidRPr="0015284E">
              <w:rPr>
                <w:color w:val="000000" w:themeColor="text1"/>
                <w:sz w:val="24"/>
                <w:szCs w:val="24"/>
              </w:rPr>
              <w:t>правообла</w:t>
            </w:r>
            <w:r w:rsidR="00BF202C" w:rsidRPr="0015284E">
              <w:rPr>
                <w:color w:val="000000" w:themeColor="text1"/>
                <w:sz w:val="24"/>
                <w:szCs w:val="24"/>
              </w:rPr>
              <w:t>-</w:t>
            </w:r>
            <w:r w:rsidRPr="0015284E">
              <w:rPr>
                <w:color w:val="000000" w:themeColor="text1"/>
                <w:sz w:val="24"/>
                <w:szCs w:val="24"/>
              </w:rPr>
              <w:t>дателям</w:t>
            </w:r>
            <w:proofErr w:type="spellEnd"/>
            <w:r w:rsidRPr="0015284E">
              <w:rPr>
                <w:color w:val="000000" w:themeColor="text1"/>
                <w:sz w:val="24"/>
                <w:szCs w:val="24"/>
              </w:rPr>
              <w:t xml:space="preserve"> земельных участков, объектов капитального строитель</w:t>
            </w:r>
            <w:r w:rsidR="00BF202C" w:rsidRPr="0015284E">
              <w:rPr>
                <w:color w:val="000000" w:themeColor="text1"/>
                <w:sz w:val="24"/>
                <w:szCs w:val="24"/>
              </w:rPr>
              <w:t>-</w:t>
            </w:r>
            <w:proofErr w:type="spellStart"/>
            <w:r w:rsidRPr="0015284E">
              <w:rPr>
                <w:color w:val="000000" w:themeColor="text1"/>
                <w:sz w:val="24"/>
                <w:szCs w:val="24"/>
              </w:rPr>
              <w:t>ства</w:t>
            </w:r>
            <w:proofErr w:type="spellEnd"/>
            <w:r w:rsidRPr="0015284E">
              <w:rPr>
                <w:color w:val="000000" w:themeColor="text1"/>
                <w:sz w:val="24"/>
                <w:szCs w:val="24"/>
              </w:rPr>
              <w:t xml:space="preserve">, жилых и нежилых </w:t>
            </w:r>
            <w:proofErr w:type="spellStart"/>
            <w:r w:rsidRPr="0015284E">
              <w:rPr>
                <w:color w:val="000000" w:themeColor="text1"/>
                <w:sz w:val="24"/>
                <w:szCs w:val="24"/>
              </w:rPr>
              <w:t>помеще</w:t>
            </w:r>
            <w:r w:rsidR="00BF202C" w:rsidRPr="0015284E">
              <w:rPr>
                <w:color w:val="000000" w:themeColor="text1"/>
                <w:sz w:val="24"/>
                <w:szCs w:val="24"/>
              </w:rPr>
              <w:t>-</w:t>
            </w:r>
            <w:r w:rsidRPr="0015284E">
              <w:rPr>
                <w:color w:val="000000" w:themeColor="text1"/>
                <w:sz w:val="24"/>
                <w:szCs w:val="24"/>
              </w:rPr>
              <w:lastRenderedPageBreak/>
              <w:t>ний</w:t>
            </w:r>
            <w:proofErr w:type="spellEnd"/>
            <w:r w:rsidRPr="0015284E">
              <w:rPr>
                <w:color w:val="000000" w:themeColor="text1"/>
                <w:sz w:val="24"/>
                <w:szCs w:val="24"/>
              </w:rPr>
              <w:t xml:space="preserve"> на территории проекта </w:t>
            </w:r>
            <w:proofErr w:type="spellStart"/>
            <w:r w:rsidRPr="0015284E">
              <w:rPr>
                <w:color w:val="000000" w:themeColor="text1"/>
                <w:sz w:val="24"/>
                <w:szCs w:val="24"/>
              </w:rPr>
              <w:t>разра</w:t>
            </w:r>
            <w:r w:rsidR="00BF202C" w:rsidRPr="0015284E">
              <w:rPr>
                <w:color w:val="000000" w:themeColor="text1"/>
                <w:sz w:val="24"/>
                <w:szCs w:val="24"/>
              </w:rPr>
              <w:t>-</w:t>
            </w:r>
            <w:r w:rsidRPr="0015284E">
              <w:rPr>
                <w:color w:val="000000" w:themeColor="text1"/>
                <w:sz w:val="24"/>
                <w:szCs w:val="24"/>
              </w:rPr>
              <w:t>ботки</w:t>
            </w:r>
            <w:proofErr w:type="spellEnd"/>
            <w:r w:rsidRPr="0015284E">
              <w:rPr>
                <w:color w:val="000000" w:themeColor="text1"/>
                <w:sz w:val="24"/>
                <w:szCs w:val="24"/>
              </w:rPr>
              <w:t xml:space="preserve">, депутату Московской городской Думы Сороке О.И., депутатам Совета депутатов </w:t>
            </w:r>
            <w:proofErr w:type="spellStart"/>
            <w:r w:rsidRPr="0015284E">
              <w:rPr>
                <w:color w:val="000000" w:themeColor="text1"/>
                <w:sz w:val="24"/>
                <w:szCs w:val="24"/>
              </w:rPr>
              <w:t>муни</w:t>
            </w:r>
            <w:r w:rsidR="00BF202C" w:rsidRPr="0015284E">
              <w:rPr>
                <w:color w:val="000000" w:themeColor="text1"/>
                <w:sz w:val="24"/>
                <w:szCs w:val="24"/>
              </w:rPr>
              <w:t>-</w:t>
            </w:r>
            <w:r w:rsidRPr="0015284E">
              <w:rPr>
                <w:color w:val="000000" w:themeColor="text1"/>
                <w:sz w:val="24"/>
                <w:szCs w:val="24"/>
              </w:rPr>
              <w:t>ципального</w:t>
            </w:r>
            <w:proofErr w:type="spellEnd"/>
            <w:r w:rsidRPr="0015284E">
              <w:rPr>
                <w:color w:val="000000" w:themeColor="text1"/>
                <w:sz w:val="24"/>
                <w:szCs w:val="24"/>
              </w:rPr>
              <w:t xml:space="preserve"> округа </w:t>
            </w:r>
            <w:proofErr w:type="spellStart"/>
            <w:r w:rsidRPr="0015284E">
              <w:rPr>
                <w:color w:val="000000" w:themeColor="text1"/>
                <w:sz w:val="24"/>
                <w:szCs w:val="24"/>
              </w:rPr>
              <w:t>Хорошево</w:t>
            </w:r>
            <w:proofErr w:type="spellEnd"/>
            <w:r w:rsidRPr="0015284E">
              <w:rPr>
                <w:color w:val="000000" w:themeColor="text1"/>
                <w:sz w:val="24"/>
                <w:szCs w:val="24"/>
              </w:rPr>
              <w:t>-Мневники в городе Москве.</w:t>
            </w:r>
          </w:p>
          <w:p w:rsidR="000A032B" w:rsidRPr="0015284E" w:rsidRDefault="000A032B" w:rsidP="000A032B">
            <w:pPr>
              <w:autoSpaceDE w:val="0"/>
              <w:autoSpaceDN w:val="0"/>
              <w:adjustRightInd w:val="0"/>
              <w:jc w:val="both"/>
              <w:rPr>
                <w:color w:val="000000" w:themeColor="text1"/>
                <w:sz w:val="24"/>
                <w:szCs w:val="24"/>
                <w:lang w:eastAsia="en-US"/>
              </w:rPr>
            </w:pPr>
            <w:r w:rsidRPr="0015284E">
              <w:rPr>
                <w:color w:val="000000" w:themeColor="text1"/>
                <w:sz w:val="24"/>
                <w:szCs w:val="24"/>
              </w:rPr>
              <w:t xml:space="preserve">Проект внесения изменений в ПЗЗ размещен на официальных сайтах префектуры СЗАО и управы района </w:t>
            </w:r>
            <w:proofErr w:type="spellStart"/>
            <w:r w:rsidRPr="0015284E">
              <w:rPr>
                <w:color w:val="000000" w:themeColor="text1"/>
                <w:sz w:val="24"/>
                <w:szCs w:val="24"/>
              </w:rPr>
              <w:t>Хорошево</w:t>
            </w:r>
            <w:proofErr w:type="spellEnd"/>
            <w:r w:rsidRPr="0015284E">
              <w:rPr>
                <w:color w:val="000000" w:themeColor="text1"/>
                <w:sz w:val="24"/>
                <w:szCs w:val="24"/>
              </w:rPr>
              <w:t xml:space="preserve">-Мневники. </w:t>
            </w:r>
            <w:proofErr w:type="gramStart"/>
            <w:r w:rsidRPr="0015284E">
              <w:rPr>
                <w:color w:val="000000" w:themeColor="text1"/>
                <w:sz w:val="24"/>
                <w:szCs w:val="24"/>
              </w:rPr>
              <w:t xml:space="preserve">Также вся необходимая </w:t>
            </w:r>
            <w:proofErr w:type="spellStart"/>
            <w:r w:rsidRPr="0015284E">
              <w:rPr>
                <w:color w:val="000000" w:themeColor="text1"/>
                <w:sz w:val="24"/>
                <w:szCs w:val="24"/>
              </w:rPr>
              <w:t>докумен-тация</w:t>
            </w:r>
            <w:proofErr w:type="spellEnd"/>
            <w:r w:rsidRPr="0015284E">
              <w:rPr>
                <w:color w:val="000000" w:themeColor="text1"/>
                <w:sz w:val="24"/>
                <w:szCs w:val="24"/>
              </w:rPr>
              <w:t xml:space="preserve"> по проекту внесения измене-</w:t>
            </w:r>
            <w:proofErr w:type="spellStart"/>
            <w:r w:rsidRPr="0015284E">
              <w:rPr>
                <w:color w:val="000000" w:themeColor="text1"/>
                <w:sz w:val="24"/>
                <w:szCs w:val="24"/>
              </w:rPr>
              <w:t>ний</w:t>
            </w:r>
            <w:proofErr w:type="spellEnd"/>
            <w:r w:rsidRPr="0015284E">
              <w:rPr>
                <w:color w:val="000000" w:themeColor="text1"/>
                <w:sz w:val="24"/>
                <w:szCs w:val="24"/>
              </w:rPr>
              <w:t xml:space="preserve"> в ПЗЗ </w:t>
            </w:r>
            <w:r w:rsidRPr="0015284E">
              <w:rPr>
                <w:color w:val="000000" w:themeColor="text1"/>
                <w:sz w:val="24"/>
                <w:szCs w:val="24"/>
                <w:lang w:eastAsia="en-US"/>
              </w:rPr>
              <w:t xml:space="preserve">(предложения по внесению изменений в ПЗЗ, карты градостроительного зонирования, границы территориальных зон и номера территориальных зон, перечень координат характерных точек границ территориальных зон) </w:t>
            </w:r>
            <w:r w:rsidRPr="0015284E">
              <w:rPr>
                <w:color w:val="000000" w:themeColor="text1"/>
                <w:sz w:val="24"/>
                <w:szCs w:val="24"/>
              </w:rPr>
              <w:t xml:space="preserve">была представлена на </w:t>
            </w:r>
            <w:proofErr w:type="spellStart"/>
            <w:r w:rsidRPr="0015284E">
              <w:rPr>
                <w:color w:val="000000" w:themeColor="text1"/>
                <w:sz w:val="24"/>
                <w:szCs w:val="24"/>
              </w:rPr>
              <w:t>экспо</w:t>
            </w:r>
            <w:r w:rsidR="00BF202C" w:rsidRPr="0015284E">
              <w:rPr>
                <w:color w:val="000000" w:themeColor="text1"/>
                <w:sz w:val="24"/>
                <w:szCs w:val="24"/>
              </w:rPr>
              <w:t>-</w:t>
            </w:r>
            <w:r w:rsidRPr="0015284E">
              <w:rPr>
                <w:color w:val="000000" w:themeColor="text1"/>
                <w:sz w:val="24"/>
                <w:szCs w:val="24"/>
              </w:rPr>
              <w:t>зиции</w:t>
            </w:r>
            <w:proofErr w:type="spellEnd"/>
            <w:r w:rsidRPr="0015284E">
              <w:rPr>
                <w:color w:val="000000" w:themeColor="text1"/>
                <w:sz w:val="24"/>
                <w:szCs w:val="24"/>
              </w:rPr>
              <w:t xml:space="preserve"> и собрании участников ПС, где даны необходимые </w:t>
            </w:r>
            <w:proofErr w:type="spellStart"/>
            <w:r w:rsidRPr="0015284E">
              <w:rPr>
                <w:color w:val="000000" w:themeColor="text1"/>
                <w:sz w:val="24"/>
                <w:szCs w:val="24"/>
              </w:rPr>
              <w:t>разъясне</w:t>
            </w:r>
            <w:r w:rsidR="00BF202C" w:rsidRPr="0015284E">
              <w:rPr>
                <w:color w:val="000000" w:themeColor="text1"/>
                <w:sz w:val="24"/>
                <w:szCs w:val="24"/>
              </w:rPr>
              <w:t>-</w:t>
            </w:r>
            <w:r w:rsidRPr="0015284E">
              <w:rPr>
                <w:color w:val="000000" w:themeColor="text1"/>
                <w:sz w:val="24"/>
                <w:szCs w:val="24"/>
              </w:rPr>
              <w:t>ния</w:t>
            </w:r>
            <w:proofErr w:type="spellEnd"/>
            <w:r w:rsidRPr="0015284E">
              <w:rPr>
                <w:color w:val="000000" w:themeColor="text1"/>
                <w:sz w:val="24"/>
                <w:szCs w:val="24"/>
              </w:rPr>
              <w:t xml:space="preserve"> по проекту.</w:t>
            </w:r>
            <w:proofErr w:type="gramEnd"/>
          </w:p>
          <w:p w:rsidR="009D1CA4" w:rsidRPr="0015284E" w:rsidRDefault="009D1CA4" w:rsidP="009D1CA4">
            <w:pPr>
              <w:pStyle w:val="a9"/>
              <w:spacing w:after="0" w:line="240" w:lineRule="auto"/>
              <w:ind w:left="0"/>
              <w:jc w:val="both"/>
              <w:rPr>
                <w:rFonts w:ascii="Times New Roman" w:eastAsia="Calibri" w:hAnsi="Times New Roman" w:cs="Times New Roman"/>
                <w:color w:val="000000" w:themeColor="text1"/>
                <w:sz w:val="24"/>
                <w:szCs w:val="24"/>
                <w:lang w:eastAsia="ru-RU"/>
              </w:rPr>
            </w:pPr>
            <w:r w:rsidRPr="0015284E">
              <w:rPr>
                <w:rFonts w:ascii="Times New Roman" w:eastAsia="Calibri" w:hAnsi="Times New Roman" w:cs="Times New Roman"/>
                <w:color w:val="000000" w:themeColor="text1"/>
                <w:sz w:val="24"/>
                <w:szCs w:val="24"/>
                <w:lang w:eastAsia="ru-RU"/>
              </w:rPr>
              <w:t>При разработке проекта внесения изменений в ПЗЗ разр</w:t>
            </w:r>
            <w:r w:rsidR="000A032B" w:rsidRPr="0015284E">
              <w:rPr>
                <w:rFonts w:ascii="Times New Roman" w:eastAsia="Calibri" w:hAnsi="Times New Roman" w:cs="Times New Roman"/>
                <w:color w:val="000000" w:themeColor="text1"/>
                <w:sz w:val="24"/>
                <w:szCs w:val="24"/>
                <w:lang w:eastAsia="ru-RU"/>
              </w:rPr>
              <w:t>аботчик основывался на данных</w:t>
            </w:r>
            <w:r w:rsidR="00E875B7">
              <w:rPr>
                <w:rFonts w:ascii="Times New Roman" w:eastAsia="Calibri" w:hAnsi="Times New Roman" w:cs="Times New Roman"/>
                <w:color w:val="000000" w:themeColor="text1"/>
                <w:sz w:val="24"/>
                <w:szCs w:val="24"/>
                <w:lang w:eastAsia="ru-RU"/>
              </w:rPr>
              <w:t xml:space="preserve"> ПКК </w:t>
            </w:r>
            <w:r w:rsidR="000A032B" w:rsidRPr="0015284E">
              <w:rPr>
                <w:rFonts w:ascii="Times New Roman" w:eastAsia="Calibri" w:hAnsi="Times New Roman" w:cs="Times New Roman"/>
                <w:color w:val="000000" w:themeColor="text1"/>
                <w:sz w:val="24"/>
                <w:szCs w:val="24"/>
                <w:lang w:eastAsia="ru-RU"/>
              </w:rPr>
              <w:t xml:space="preserve"> </w:t>
            </w:r>
            <w:r w:rsidRPr="0015284E">
              <w:rPr>
                <w:rFonts w:ascii="Times New Roman" w:eastAsia="Calibri" w:hAnsi="Times New Roman" w:cs="Times New Roman"/>
                <w:color w:val="000000" w:themeColor="text1"/>
                <w:sz w:val="24"/>
                <w:szCs w:val="24"/>
                <w:lang w:eastAsia="ru-RU"/>
              </w:rPr>
              <w:t xml:space="preserve"> </w:t>
            </w:r>
            <w:proofErr w:type="spellStart"/>
            <w:r w:rsidRPr="0015284E">
              <w:rPr>
                <w:rFonts w:ascii="Times New Roman" w:eastAsia="Calibri" w:hAnsi="Times New Roman" w:cs="Times New Roman"/>
                <w:color w:val="000000" w:themeColor="text1"/>
                <w:sz w:val="24"/>
                <w:szCs w:val="24"/>
                <w:lang w:eastAsia="ru-RU"/>
              </w:rPr>
              <w:t>Росреестра</w:t>
            </w:r>
            <w:proofErr w:type="spellEnd"/>
            <w:r w:rsidR="00E875B7">
              <w:rPr>
                <w:rFonts w:ascii="Times New Roman" w:eastAsia="Calibri" w:hAnsi="Times New Roman" w:cs="Times New Roman"/>
                <w:color w:val="000000" w:themeColor="text1"/>
                <w:sz w:val="24"/>
                <w:szCs w:val="24"/>
                <w:lang w:eastAsia="ru-RU"/>
              </w:rPr>
              <w:t xml:space="preserve"> (межевые работы не проводятся)</w:t>
            </w:r>
            <w:r w:rsidRPr="0015284E">
              <w:rPr>
                <w:rFonts w:ascii="Times New Roman" w:eastAsia="Calibri" w:hAnsi="Times New Roman" w:cs="Times New Roman"/>
                <w:color w:val="000000" w:themeColor="text1"/>
                <w:sz w:val="24"/>
                <w:szCs w:val="24"/>
                <w:lang w:eastAsia="ru-RU"/>
              </w:rPr>
              <w:t>. Оценка качества выполнения межевых и</w:t>
            </w:r>
            <w:r w:rsidR="000A032B" w:rsidRPr="0015284E">
              <w:rPr>
                <w:rFonts w:ascii="Times New Roman" w:eastAsia="Calibri" w:hAnsi="Times New Roman" w:cs="Times New Roman"/>
                <w:color w:val="000000" w:themeColor="text1"/>
                <w:sz w:val="24"/>
                <w:szCs w:val="24"/>
                <w:lang w:eastAsia="ru-RU"/>
              </w:rPr>
              <w:t xml:space="preserve"> кадастровых работ в компетенцию Комиссии </w:t>
            </w:r>
            <w:r w:rsidRPr="0015284E">
              <w:rPr>
                <w:rFonts w:ascii="Times New Roman" w:eastAsia="Calibri" w:hAnsi="Times New Roman" w:cs="Times New Roman"/>
                <w:color w:val="000000" w:themeColor="text1"/>
                <w:sz w:val="24"/>
                <w:szCs w:val="24"/>
                <w:lang w:eastAsia="ru-RU"/>
              </w:rPr>
              <w:t>не входит.</w:t>
            </w:r>
          </w:p>
          <w:p w:rsidR="009510E7" w:rsidRDefault="009510E7" w:rsidP="009510E7">
            <w:pPr>
              <w:contextualSpacing/>
              <w:jc w:val="both"/>
              <w:rPr>
                <w:rFonts w:eastAsia="Times New Roman"/>
                <w:bCs/>
                <w:color w:val="000000" w:themeColor="text1"/>
                <w:sz w:val="24"/>
                <w:szCs w:val="24"/>
              </w:rPr>
            </w:pPr>
            <w:r w:rsidRPr="009510E7">
              <w:rPr>
                <w:rFonts w:eastAsia="Times New Roman"/>
                <w:bCs/>
                <w:color w:val="000000" w:themeColor="text1"/>
                <w:sz w:val="24"/>
                <w:szCs w:val="24"/>
              </w:rPr>
              <w:t>Генеральным планом города</w:t>
            </w:r>
            <w:r w:rsidR="00E875B7">
              <w:rPr>
                <w:rFonts w:eastAsia="Times New Roman"/>
                <w:bCs/>
                <w:color w:val="000000" w:themeColor="text1"/>
                <w:sz w:val="24"/>
                <w:szCs w:val="24"/>
              </w:rPr>
              <w:t xml:space="preserve"> </w:t>
            </w:r>
            <w:proofErr w:type="spellStart"/>
            <w:proofErr w:type="gramStart"/>
            <w:r w:rsidRPr="009510E7">
              <w:rPr>
                <w:rFonts w:eastAsia="Times New Roman"/>
                <w:bCs/>
                <w:color w:val="000000" w:themeColor="text1"/>
                <w:sz w:val="24"/>
                <w:szCs w:val="24"/>
              </w:rPr>
              <w:t>Моск</w:t>
            </w:r>
            <w:proofErr w:type="spellEnd"/>
            <w:r w:rsidRPr="009510E7">
              <w:rPr>
                <w:rFonts w:eastAsia="Times New Roman"/>
                <w:bCs/>
                <w:color w:val="000000" w:themeColor="text1"/>
                <w:sz w:val="24"/>
                <w:szCs w:val="24"/>
              </w:rPr>
              <w:t>-вы</w:t>
            </w:r>
            <w:proofErr w:type="gramEnd"/>
            <w:r w:rsidRPr="009510E7">
              <w:rPr>
                <w:rFonts w:eastAsia="Times New Roman"/>
                <w:bCs/>
                <w:color w:val="000000" w:themeColor="text1"/>
                <w:sz w:val="24"/>
                <w:szCs w:val="24"/>
              </w:rPr>
              <w:t xml:space="preserve"> рассматриваемые участки рас-положены в зоне жилых районов и микрорайонов одноквартирной </w:t>
            </w:r>
            <w:proofErr w:type="spellStart"/>
            <w:r w:rsidRPr="009510E7">
              <w:rPr>
                <w:rFonts w:eastAsia="Times New Roman"/>
                <w:bCs/>
                <w:color w:val="000000" w:themeColor="text1"/>
                <w:sz w:val="24"/>
                <w:szCs w:val="24"/>
              </w:rPr>
              <w:t>жи-лой</w:t>
            </w:r>
            <w:proofErr w:type="spellEnd"/>
            <w:r w:rsidRPr="009510E7">
              <w:rPr>
                <w:rFonts w:eastAsia="Times New Roman"/>
                <w:bCs/>
                <w:color w:val="000000" w:themeColor="text1"/>
                <w:sz w:val="24"/>
                <w:szCs w:val="24"/>
              </w:rPr>
              <w:t xml:space="preserve"> застройки.</w:t>
            </w:r>
          </w:p>
          <w:p w:rsidR="0074799A" w:rsidRPr="009510E7" w:rsidRDefault="0074799A" w:rsidP="009510E7">
            <w:pPr>
              <w:contextualSpacing/>
              <w:jc w:val="both"/>
              <w:rPr>
                <w:rFonts w:eastAsia="Times New Roman"/>
                <w:bCs/>
                <w:color w:val="000000" w:themeColor="text1"/>
                <w:sz w:val="24"/>
                <w:szCs w:val="24"/>
              </w:rPr>
            </w:pPr>
            <w:r>
              <w:rPr>
                <w:rFonts w:eastAsia="Times New Roman"/>
                <w:bCs/>
                <w:color w:val="000000" w:themeColor="text1"/>
                <w:sz w:val="24"/>
                <w:szCs w:val="24"/>
              </w:rPr>
              <w:t>Рекомендовать разработчику рассмотреть.</w:t>
            </w:r>
          </w:p>
          <w:p w:rsidR="009510E7" w:rsidRPr="009510E7" w:rsidRDefault="009510E7" w:rsidP="009510E7">
            <w:pPr>
              <w:autoSpaceDE w:val="0"/>
              <w:autoSpaceDN w:val="0"/>
              <w:adjustRightInd w:val="0"/>
              <w:jc w:val="both"/>
              <w:outlineLvl w:val="0"/>
              <w:rPr>
                <w:color w:val="000000" w:themeColor="text1"/>
                <w:sz w:val="24"/>
                <w:szCs w:val="24"/>
              </w:rPr>
            </w:pPr>
            <w:proofErr w:type="gramStart"/>
            <w:r w:rsidRPr="009510E7">
              <w:rPr>
                <w:color w:val="000000" w:themeColor="text1"/>
                <w:sz w:val="24"/>
                <w:szCs w:val="24"/>
              </w:rPr>
              <w:t>Проект внесения изменений в ПЗЗ подготовлен в соответствии с решением Городской комиссии по вопросам градостроительства, землепользования и застройки при Правительстве Москвы (</w:t>
            </w:r>
            <w:proofErr w:type="spellStart"/>
            <w:r w:rsidRPr="009510E7">
              <w:rPr>
                <w:color w:val="000000" w:themeColor="text1"/>
                <w:sz w:val="24"/>
                <w:szCs w:val="24"/>
              </w:rPr>
              <w:t>заключе-ние</w:t>
            </w:r>
            <w:proofErr w:type="spellEnd"/>
            <w:r w:rsidRPr="009510E7">
              <w:rPr>
                <w:color w:val="000000" w:themeColor="text1"/>
                <w:sz w:val="24"/>
                <w:szCs w:val="24"/>
              </w:rPr>
              <w:t xml:space="preserve"> от 15.05.2018 № 16, п. 21), на основании распоряжения </w:t>
            </w:r>
            <w:proofErr w:type="spellStart"/>
            <w:r w:rsidRPr="009510E7">
              <w:rPr>
                <w:color w:val="000000" w:themeColor="text1"/>
                <w:sz w:val="24"/>
                <w:szCs w:val="24"/>
              </w:rPr>
              <w:t>Моском</w:t>
            </w:r>
            <w:proofErr w:type="spellEnd"/>
            <w:r w:rsidRPr="009510E7">
              <w:rPr>
                <w:color w:val="000000" w:themeColor="text1"/>
                <w:sz w:val="24"/>
                <w:szCs w:val="24"/>
              </w:rPr>
              <w:t xml:space="preserve">-архитектуры от 22.05.2018 № 319 «О подготовке проекта внесения изменения в правила </w:t>
            </w:r>
            <w:proofErr w:type="spellStart"/>
            <w:r w:rsidRPr="009510E7">
              <w:rPr>
                <w:color w:val="000000" w:themeColor="text1"/>
                <w:sz w:val="24"/>
                <w:szCs w:val="24"/>
              </w:rPr>
              <w:t>землепользо-вания</w:t>
            </w:r>
            <w:proofErr w:type="spellEnd"/>
            <w:r w:rsidRPr="009510E7">
              <w:rPr>
                <w:color w:val="000000" w:themeColor="text1"/>
                <w:sz w:val="24"/>
                <w:szCs w:val="24"/>
              </w:rPr>
              <w:t xml:space="preserve"> и застройки города Москвы в отношении территории </w:t>
            </w:r>
            <w:proofErr w:type="spellStart"/>
            <w:r w:rsidRPr="009510E7">
              <w:rPr>
                <w:color w:val="000000" w:themeColor="text1"/>
                <w:sz w:val="24"/>
                <w:szCs w:val="24"/>
              </w:rPr>
              <w:t>располо-женной</w:t>
            </w:r>
            <w:proofErr w:type="spellEnd"/>
            <w:r w:rsidRPr="009510E7">
              <w:rPr>
                <w:color w:val="000000" w:themeColor="text1"/>
                <w:sz w:val="24"/>
                <w:szCs w:val="24"/>
              </w:rPr>
              <w:t xml:space="preserve"> по адресу: 3-я линия Хорошевского Серебряного Бора, </w:t>
            </w:r>
            <w:r w:rsidRPr="009510E7">
              <w:rPr>
                <w:color w:val="000000" w:themeColor="text1"/>
                <w:sz w:val="24"/>
                <w:szCs w:val="24"/>
              </w:rPr>
              <w:lastRenderedPageBreak/>
              <w:t>вл. 84, стр</w:t>
            </w:r>
            <w:proofErr w:type="gramEnd"/>
            <w:r w:rsidRPr="009510E7">
              <w:rPr>
                <w:color w:val="000000" w:themeColor="text1"/>
                <w:sz w:val="24"/>
                <w:szCs w:val="24"/>
              </w:rPr>
              <w:t>. 1; вл. 85, стр.1; вл. 86, (</w:t>
            </w:r>
            <w:proofErr w:type="spellStart"/>
            <w:r w:rsidRPr="009510E7">
              <w:rPr>
                <w:color w:val="000000" w:themeColor="text1"/>
                <w:sz w:val="24"/>
                <w:szCs w:val="24"/>
              </w:rPr>
              <w:t>кад</w:t>
            </w:r>
            <w:proofErr w:type="spellEnd"/>
            <w:r w:rsidRPr="009510E7">
              <w:rPr>
                <w:color w:val="000000" w:themeColor="text1"/>
                <w:sz w:val="24"/>
                <w:szCs w:val="24"/>
              </w:rPr>
              <w:t>. №№</w:t>
            </w:r>
            <w:r w:rsidRPr="009510E7">
              <w:rPr>
                <w:color w:val="000000" w:themeColor="text1"/>
                <w:sz w:val="22"/>
                <w:szCs w:val="22"/>
              </w:rPr>
              <w:t>77:08:0013013:9; 77:08:0013003:86; 77:08:0013013:24), СЗАО».</w:t>
            </w:r>
          </w:p>
          <w:p w:rsidR="009510E7" w:rsidRPr="009510E7" w:rsidRDefault="009510E7" w:rsidP="009510E7">
            <w:pPr>
              <w:autoSpaceDE w:val="0"/>
              <w:autoSpaceDN w:val="0"/>
              <w:adjustRightInd w:val="0"/>
              <w:jc w:val="both"/>
              <w:rPr>
                <w:color w:val="000000" w:themeColor="text1"/>
                <w:sz w:val="24"/>
                <w:szCs w:val="24"/>
              </w:rPr>
            </w:pPr>
            <w:r w:rsidRPr="009510E7">
              <w:rPr>
                <w:color w:val="000000" w:themeColor="text1"/>
                <w:sz w:val="24"/>
                <w:szCs w:val="24"/>
              </w:rPr>
              <w:t xml:space="preserve">Проектом внесения изменений в ПЗЗ предусмотрены следующие изменения: объединить три </w:t>
            </w:r>
            <w:proofErr w:type="spellStart"/>
            <w:r w:rsidRPr="009510E7">
              <w:rPr>
                <w:color w:val="000000" w:themeColor="text1"/>
                <w:sz w:val="24"/>
                <w:szCs w:val="24"/>
              </w:rPr>
              <w:t>терри-ториальные</w:t>
            </w:r>
            <w:proofErr w:type="spellEnd"/>
            <w:r w:rsidRPr="009510E7">
              <w:rPr>
                <w:color w:val="000000" w:themeColor="text1"/>
                <w:sz w:val="24"/>
                <w:szCs w:val="24"/>
              </w:rPr>
              <w:t xml:space="preserve"> зоны, расположенные по адресу: 3-я линия Хорошев-</w:t>
            </w:r>
            <w:proofErr w:type="spellStart"/>
            <w:r w:rsidRPr="009510E7">
              <w:rPr>
                <w:color w:val="000000" w:themeColor="text1"/>
                <w:sz w:val="24"/>
                <w:szCs w:val="24"/>
              </w:rPr>
              <w:t>ского</w:t>
            </w:r>
            <w:proofErr w:type="spellEnd"/>
            <w:r w:rsidRPr="009510E7">
              <w:rPr>
                <w:color w:val="000000" w:themeColor="text1"/>
                <w:sz w:val="24"/>
                <w:szCs w:val="24"/>
              </w:rPr>
              <w:t xml:space="preserve"> Серебряного Бора, вл. 84, стр. 1; вл. 85, стр.1; вл. 86, СЗАО, сформированные в </w:t>
            </w:r>
            <w:proofErr w:type="gramStart"/>
            <w:r w:rsidRPr="009510E7">
              <w:rPr>
                <w:color w:val="000000" w:themeColor="text1"/>
                <w:sz w:val="24"/>
                <w:szCs w:val="24"/>
              </w:rPr>
              <w:t>границах</w:t>
            </w:r>
            <w:proofErr w:type="gramEnd"/>
            <w:r w:rsidRPr="009510E7">
              <w:rPr>
                <w:color w:val="000000" w:themeColor="text1"/>
                <w:sz w:val="24"/>
                <w:szCs w:val="24"/>
              </w:rPr>
              <w:t xml:space="preserve"> земельных участков с </w:t>
            </w:r>
            <w:proofErr w:type="spellStart"/>
            <w:r w:rsidRPr="009510E7">
              <w:rPr>
                <w:color w:val="000000" w:themeColor="text1"/>
                <w:sz w:val="24"/>
                <w:szCs w:val="24"/>
              </w:rPr>
              <w:t>кадастро-выми</w:t>
            </w:r>
            <w:proofErr w:type="spellEnd"/>
            <w:r w:rsidRPr="009510E7">
              <w:rPr>
                <w:color w:val="000000" w:themeColor="text1"/>
                <w:sz w:val="24"/>
                <w:szCs w:val="24"/>
              </w:rPr>
              <w:t xml:space="preserve"> номерами </w:t>
            </w:r>
            <w:r w:rsidRPr="009510E7">
              <w:rPr>
                <w:color w:val="000000" w:themeColor="text1"/>
                <w:sz w:val="22"/>
                <w:szCs w:val="22"/>
              </w:rPr>
              <w:t xml:space="preserve">77:08:0013013:9; 77:08:0013003:86; 77:08:0013013:24 </w:t>
            </w:r>
            <w:r w:rsidRPr="009510E7">
              <w:rPr>
                <w:color w:val="000000" w:themeColor="text1"/>
                <w:sz w:val="24"/>
                <w:szCs w:val="24"/>
              </w:rPr>
              <w:t xml:space="preserve">в одну территориальную зону и установить вид разрешённого использования: </w:t>
            </w:r>
          </w:p>
          <w:p w:rsidR="009510E7" w:rsidRPr="009510E7" w:rsidRDefault="009510E7" w:rsidP="009510E7">
            <w:pPr>
              <w:autoSpaceDE w:val="0"/>
              <w:autoSpaceDN w:val="0"/>
              <w:adjustRightInd w:val="0"/>
              <w:jc w:val="both"/>
              <w:rPr>
                <w:color w:val="000000" w:themeColor="text1"/>
                <w:sz w:val="24"/>
                <w:szCs w:val="24"/>
              </w:rPr>
            </w:pPr>
            <w:r w:rsidRPr="009510E7">
              <w:rPr>
                <w:color w:val="000000" w:themeColor="text1"/>
                <w:sz w:val="24"/>
                <w:szCs w:val="24"/>
              </w:rPr>
              <w:t xml:space="preserve">2.1.0 - размещение </w:t>
            </w:r>
            <w:proofErr w:type="spellStart"/>
            <w:proofErr w:type="gramStart"/>
            <w:r w:rsidRPr="009510E7">
              <w:rPr>
                <w:color w:val="000000" w:themeColor="text1"/>
                <w:sz w:val="24"/>
                <w:szCs w:val="24"/>
              </w:rPr>
              <w:t>индивидуаль-ного</w:t>
            </w:r>
            <w:proofErr w:type="spellEnd"/>
            <w:proofErr w:type="gramEnd"/>
            <w:r w:rsidRPr="009510E7">
              <w:rPr>
                <w:color w:val="000000" w:themeColor="text1"/>
                <w:sz w:val="24"/>
                <w:szCs w:val="24"/>
              </w:rPr>
              <w:t xml:space="preserve"> жилого дома (дом, пригодный для постоянного проживания, вы-сотой не выше трех надземных этажей).</w:t>
            </w:r>
          </w:p>
          <w:p w:rsidR="009510E7" w:rsidRPr="0015284E" w:rsidRDefault="009510E7" w:rsidP="00492F8B">
            <w:pPr>
              <w:autoSpaceDE w:val="0"/>
              <w:autoSpaceDN w:val="0"/>
              <w:adjustRightInd w:val="0"/>
              <w:jc w:val="both"/>
              <w:rPr>
                <w:color w:val="000000" w:themeColor="text1"/>
                <w:sz w:val="24"/>
                <w:szCs w:val="24"/>
              </w:rPr>
            </w:pPr>
            <w:r w:rsidRPr="009510E7">
              <w:rPr>
                <w:color w:val="000000" w:themeColor="text1"/>
                <w:sz w:val="24"/>
                <w:szCs w:val="24"/>
              </w:rPr>
              <w:t xml:space="preserve">Предельные параметры остаются без изменений: </w:t>
            </w:r>
            <w:r w:rsidR="00492F8B">
              <w:rPr>
                <w:color w:val="000000" w:themeColor="text1"/>
                <w:sz w:val="24"/>
                <w:szCs w:val="24"/>
              </w:rPr>
              <w:t>предельная высота зданий, строе</w:t>
            </w:r>
            <w:r w:rsidRPr="009510E7">
              <w:rPr>
                <w:color w:val="000000" w:themeColor="text1"/>
                <w:sz w:val="24"/>
                <w:szCs w:val="24"/>
              </w:rPr>
              <w:t>ний, сооружений – 10 м;</w:t>
            </w:r>
            <w:r w:rsidR="00492F8B">
              <w:rPr>
                <w:color w:val="000000" w:themeColor="text1"/>
                <w:sz w:val="24"/>
                <w:szCs w:val="24"/>
              </w:rPr>
              <w:t xml:space="preserve"> </w:t>
            </w:r>
            <w:r w:rsidRPr="009510E7">
              <w:rPr>
                <w:color w:val="000000" w:themeColor="text1"/>
                <w:sz w:val="24"/>
                <w:szCs w:val="24"/>
              </w:rPr>
              <w:t>максимальный процент застройки в границах земельного участка – 20 %;</w:t>
            </w:r>
            <w:r w:rsidR="00492F8B">
              <w:rPr>
                <w:color w:val="000000" w:themeColor="text1"/>
                <w:sz w:val="24"/>
                <w:szCs w:val="24"/>
              </w:rPr>
              <w:t xml:space="preserve"> </w:t>
            </w:r>
            <w:r w:rsidRPr="0015284E">
              <w:rPr>
                <w:color w:val="000000" w:themeColor="text1"/>
                <w:sz w:val="24"/>
                <w:szCs w:val="24"/>
              </w:rPr>
              <w:t xml:space="preserve">предельная плотность застройки – 5 </w:t>
            </w:r>
            <w:proofErr w:type="spellStart"/>
            <w:r w:rsidRPr="0015284E">
              <w:rPr>
                <w:color w:val="000000" w:themeColor="text1"/>
                <w:sz w:val="24"/>
                <w:szCs w:val="24"/>
              </w:rPr>
              <w:t>тыс.кв</w:t>
            </w:r>
            <w:proofErr w:type="gramStart"/>
            <w:r w:rsidRPr="0015284E">
              <w:rPr>
                <w:color w:val="000000" w:themeColor="text1"/>
                <w:sz w:val="24"/>
                <w:szCs w:val="24"/>
              </w:rPr>
              <w:t>.м</w:t>
            </w:r>
            <w:proofErr w:type="spellEnd"/>
            <w:proofErr w:type="gramEnd"/>
            <w:r w:rsidRPr="0015284E">
              <w:rPr>
                <w:color w:val="000000" w:themeColor="text1"/>
                <w:sz w:val="24"/>
                <w:szCs w:val="24"/>
              </w:rPr>
              <w:t>/га.</w:t>
            </w:r>
          </w:p>
          <w:p w:rsidR="005C0DD4" w:rsidRPr="0015284E" w:rsidRDefault="009D1CA4" w:rsidP="00423A9B">
            <w:pPr>
              <w:contextualSpacing/>
              <w:jc w:val="both"/>
              <w:rPr>
                <w:color w:val="000000" w:themeColor="text1"/>
                <w:sz w:val="24"/>
                <w:szCs w:val="24"/>
              </w:rPr>
            </w:pPr>
            <w:r w:rsidRPr="0015284E">
              <w:rPr>
                <w:rFonts w:eastAsia="Times New Roman"/>
                <w:bCs/>
                <w:color w:val="000000" w:themeColor="text1"/>
                <w:sz w:val="24"/>
                <w:szCs w:val="24"/>
              </w:rPr>
              <w:t>Вне границ территориальной зоны.</w:t>
            </w:r>
          </w:p>
        </w:tc>
      </w:tr>
      <w:tr w:rsidR="0015284E" w:rsidRPr="0015284E" w:rsidTr="001F79D4">
        <w:tc>
          <w:tcPr>
            <w:tcW w:w="5778" w:type="dxa"/>
            <w:tcBorders>
              <w:top w:val="single" w:sz="4" w:space="0" w:color="auto"/>
              <w:left w:val="single" w:sz="4" w:space="0" w:color="auto"/>
              <w:bottom w:val="single" w:sz="4" w:space="0" w:color="auto"/>
              <w:right w:val="single" w:sz="4" w:space="0" w:color="auto"/>
            </w:tcBorders>
            <w:vAlign w:val="center"/>
          </w:tcPr>
          <w:p w:rsidR="009D1CA4" w:rsidRPr="0015284E" w:rsidRDefault="009D1CA4" w:rsidP="000B3788">
            <w:pPr>
              <w:snapToGrid w:val="0"/>
              <w:jc w:val="both"/>
              <w:rPr>
                <w:color w:val="000000" w:themeColor="text1"/>
                <w:sz w:val="24"/>
                <w:szCs w:val="26"/>
              </w:rPr>
            </w:pPr>
            <w:r w:rsidRPr="0015284E">
              <w:rPr>
                <w:color w:val="000000" w:themeColor="text1"/>
                <w:sz w:val="24"/>
                <w:szCs w:val="26"/>
              </w:rPr>
              <w:lastRenderedPageBreak/>
              <w:t xml:space="preserve">Категорически возражаю против внесения изменений в Правила землепользования и застройки, так как предлагаемый градостроительный регламент, позволяющий вести застройку высотой до 15 метров с неустановленной предельной </w:t>
            </w:r>
            <w:proofErr w:type="spellStart"/>
            <w:r w:rsidRPr="0015284E">
              <w:rPr>
                <w:color w:val="000000" w:themeColor="text1"/>
                <w:sz w:val="24"/>
                <w:szCs w:val="26"/>
              </w:rPr>
              <w:t>застроенностью</w:t>
            </w:r>
            <w:proofErr w:type="spellEnd"/>
            <w:r w:rsidRPr="0015284E">
              <w:rPr>
                <w:color w:val="000000" w:themeColor="text1"/>
                <w:sz w:val="24"/>
                <w:szCs w:val="26"/>
              </w:rPr>
              <w:t xml:space="preserve"> нарушает Режим охранной зон</w:t>
            </w:r>
            <w:r w:rsidR="00F133E3" w:rsidRPr="0015284E">
              <w:rPr>
                <w:color w:val="000000" w:themeColor="text1"/>
                <w:sz w:val="24"/>
                <w:szCs w:val="26"/>
              </w:rPr>
              <w:t>ы территории памятника природы №</w:t>
            </w:r>
            <w:r w:rsidRPr="0015284E">
              <w:rPr>
                <w:color w:val="000000" w:themeColor="text1"/>
                <w:sz w:val="24"/>
                <w:szCs w:val="26"/>
              </w:rPr>
              <w:t xml:space="preserve"> 86-ПП  от 15 февраля 2005 года п. 4.20. В пределах территории охранной зоны памятника природы "Серебряный Бор" разрешается:</w:t>
            </w:r>
          </w:p>
          <w:p w:rsidR="009D1CA4" w:rsidRPr="0015284E" w:rsidRDefault="009D1CA4" w:rsidP="000B3788">
            <w:pPr>
              <w:snapToGrid w:val="0"/>
              <w:jc w:val="both"/>
              <w:rPr>
                <w:color w:val="000000" w:themeColor="text1"/>
                <w:sz w:val="24"/>
                <w:szCs w:val="26"/>
              </w:rPr>
            </w:pPr>
            <w:r w:rsidRPr="0015284E">
              <w:rPr>
                <w:color w:val="000000" w:themeColor="text1"/>
                <w:sz w:val="24"/>
                <w:szCs w:val="26"/>
              </w:rPr>
              <w:t>- реконструкция существующих зданий и сооружений, новое дачное строительство при условии, что обеспечивается озеленение не менее 80% поверхности земли, при этом высота зданий ограничивается 10 м, а заглубление фундамента - 2 м;</w:t>
            </w:r>
          </w:p>
          <w:p w:rsidR="009D1CA4" w:rsidRPr="0015284E" w:rsidRDefault="009D1CA4" w:rsidP="000B3788">
            <w:pPr>
              <w:snapToGrid w:val="0"/>
              <w:jc w:val="both"/>
              <w:rPr>
                <w:color w:val="000000" w:themeColor="text1"/>
                <w:sz w:val="24"/>
                <w:szCs w:val="26"/>
              </w:rPr>
            </w:pPr>
            <w:r w:rsidRPr="0015284E">
              <w:rPr>
                <w:color w:val="000000" w:themeColor="text1"/>
                <w:sz w:val="24"/>
                <w:szCs w:val="26"/>
              </w:rPr>
              <w:t xml:space="preserve">Устанавливаемый по проекту вид разрешенного использования 2.7.1.0 также нарушает N 86-ПП 4.19. На территории охранной зоны памятника природы "Серебряный Бор" запрещается деятельность, которая может нанести ущерб природным комплексам и объектам растительного и животного мира и которая противоречит целям и задачам памятника природы, в </w:t>
            </w:r>
            <w:r w:rsidRPr="0015284E">
              <w:rPr>
                <w:color w:val="000000" w:themeColor="text1"/>
                <w:sz w:val="24"/>
                <w:szCs w:val="26"/>
              </w:rPr>
              <w:lastRenderedPageBreak/>
              <w:t xml:space="preserve">том числе: </w:t>
            </w:r>
          </w:p>
          <w:p w:rsidR="009D1CA4" w:rsidRPr="0015284E" w:rsidRDefault="009D1CA4" w:rsidP="000B3788">
            <w:pPr>
              <w:snapToGrid w:val="0"/>
              <w:jc w:val="both"/>
              <w:rPr>
                <w:color w:val="000000" w:themeColor="text1"/>
                <w:sz w:val="24"/>
                <w:szCs w:val="26"/>
              </w:rPr>
            </w:pPr>
            <w:r w:rsidRPr="0015284E">
              <w:rPr>
                <w:color w:val="000000" w:themeColor="text1"/>
                <w:sz w:val="24"/>
                <w:szCs w:val="26"/>
              </w:rPr>
              <w:t xml:space="preserve">- действия, влекущие за собой увеличение рекреационной и других антропогенных нагрузок на природный комплекс памятника природы и его охранной зоны; </w:t>
            </w:r>
          </w:p>
          <w:p w:rsidR="009D1CA4" w:rsidRPr="0015284E" w:rsidRDefault="009D1CA4" w:rsidP="000B3788">
            <w:pPr>
              <w:snapToGrid w:val="0"/>
              <w:jc w:val="both"/>
              <w:rPr>
                <w:color w:val="000000" w:themeColor="text1"/>
                <w:sz w:val="24"/>
                <w:szCs w:val="26"/>
              </w:rPr>
            </w:pPr>
            <w:r w:rsidRPr="0015284E">
              <w:rPr>
                <w:color w:val="000000" w:themeColor="text1"/>
                <w:sz w:val="24"/>
                <w:szCs w:val="26"/>
              </w:rPr>
              <w:t>- загрязнение поверхностных и подземных вод неочищенными сточными водами и другими веществами; засорение поверхностных вод;</w:t>
            </w:r>
          </w:p>
          <w:p w:rsidR="009D1CA4" w:rsidRPr="0015284E" w:rsidRDefault="009D1CA4" w:rsidP="000B3788">
            <w:pPr>
              <w:snapToGrid w:val="0"/>
              <w:jc w:val="both"/>
              <w:rPr>
                <w:color w:val="000000" w:themeColor="text1"/>
                <w:sz w:val="24"/>
                <w:szCs w:val="26"/>
              </w:rPr>
            </w:pPr>
            <w:r w:rsidRPr="0015284E">
              <w:rPr>
                <w:color w:val="000000" w:themeColor="text1"/>
                <w:sz w:val="24"/>
                <w:szCs w:val="26"/>
              </w:rPr>
              <w:t>- использование и устройство выгребных ям и локальных очистных сооружений</w:t>
            </w:r>
          </w:p>
          <w:p w:rsidR="009D1CA4" w:rsidRPr="0015284E" w:rsidRDefault="009D1CA4" w:rsidP="00F133E3">
            <w:pPr>
              <w:snapToGrid w:val="0"/>
              <w:jc w:val="both"/>
              <w:rPr>
                <w:color w:val="000000" w:themeColor="text1"/>
                <w:sz w:val="24"/>
                <w:szCs w:val="26"/>
              </w:rPr>
            </w:pPr>
            <w:r w:rsidRPr="0015284E">
              <w:rPr>
                <w:color w:val="000000" w:themeColor="text1"/>
                <w:sz w:val="24"/>
                <w:szCs w:val="26"/>
              </w:rPr>
              <w:t xml:space="preserve"> Во всех вновь образуемых территориальных зонах Индекс вида разрешенного использования, а также  индекс предельных параметров разрешенного строительства, реконструкции объектов капитального строительства на земельных участках в упомянутых выше зонах должен быть установлен в соотв</w:t>
            </w:r>
            <w:r w:rsidR="00425293" w:rsidRPr="0015284E">
              <w:rPr>
                <w:color w:val="000000" w:themeColor="text1"/>
                <w:sz w:val="24"/>
                <w:szCs w:val="26"/>
              </w:rPr>
              <w:t xml:space="preserve">етствии с положениями п. </w:t>
            </w:r>
            <w:r w:rsidR="00F133E3" w:rsidRPr="0015284E">
              <w:rPr>
                <w:color w:val="000000" w:themeColor="text1"/>
                <w:sz w:val="24"/>
                <w:szCs w:val="26"/>
              </w:rPr>
              <w:t xml:space="preserve">4.20 № </w:t>
            </w:r>
            <w:r w:rsidRPr="0015284E">
              <w:rPr>
                <w:color w:val="000000" w:themeColor="text1"/>
                <w:sz w:val="24"/>
                <w:szCs w:val="26"/>
              </w:rPr>
              <w:t>86-ПП  от 15 февраля 2005</w:t>
            </w:r>
            <w:r w:rsidR="00F133E3" w:rsidRPr="0015284E">
              <w:rPr>
                <w:color w:val="000000" w:themeColor="text1"/>
                <w:sz w:val="24"/>
                <w:szCs w:val="26"/>
              </w:rPr>
              <w:t>,</w:t>
            </w:r>
            <w:r w:rsidRPr="0015284E">
              <w:rPr>
                <w:color w:val="000000" w:themeColor="text1"/>
                <w:sz w:val="24"/>
                <w:szCs w:val="26"/>
              </w:rPr>
              <w:t xml:space="preserve"> а именно, такой как и у большинств</w:t>
            </w:r>
            <w:r w:rsidR="00F133E3" w:rsidRPr="0015284E">
              <w:rPr>
                <w:color w:val="000000" w:themeColor="text1"/>
                <w:sz w:val="24"/>
                <w:szCs w:val="26"/>
              </w:rPr>
              <w:t xml:space="preserve">а соседних участков 5 </w:t>
            </w:r>
            <w:proofErr w:type="spellStart"/>
            <w:proofErr w:type="gramStart"/>
            <w:r w:rsidR="00F133E3" w:rsidRPr="0015284E">
              <w:rPr>
                <w:color w:val="000000" w:themeColor="text1"/>
                <w:sz w:val="24"/>
                <w:szCs w:val="26"/>
              </w:rPr>
              <w:t>тыс</w:t>
            </w:r>
            <w:proofErr w:type="spellEnd"/>
            <w:proofErr w:type="gramEnd"/>
            <w:r w:rsidR="00F133E3" w:rsidRPr="0015284E">
              <w:rPr>
                <w:color w:val="000000" w:themeColor="text1"/>
                <w:sz w:val="24"/>
                <w:szCs w:val="26"/>
              </w:rPr>
              <w:t xml:space="preserve"> </w:t>
            </w:r>
            <w:proofErr w:type="spellStart"/>
            <w:r w:rsidR="00F133E3" w:rsidRPr="0015284E">
              <w:rPr>
                <w:color w:val="000000" w:themeColor="text1"/>
                <w:sz w:val="24"/>
                <w:szCs w:val="26"/>
              </w:rPr>
              <w:t>кв.м</w:t>
            </w:r>
            <w:proofErr w:type="spellEnd"/>
            <w:r w:rsidR="00F133E3" w:rsidRPr="0015284E">
              <w:rPr>
                <w:color w:val="000000" w:themeColor="text1"/>
                <w:sz w:val="24"/>
                <w:szCs w:val="26"/>
              </w:rPr>
              <w:t xml:space="preserve">/га, 10 м высоты, 20% </w:t>
            </w:r>
            <w:proofErr w:type="spellStart"/>
            <w:r w:rsidR="00F133E3" w:rsidRPr="0015284E">
              <w:rPr>
                <w:color w:val="000000" w:themeColor="text1"/>
                <w:sz w:val="24"/>
                <w:szCs w:val="26"/>
              </w:rPr>
              <w:t>застроенности</w:t>
            </w:r>
            <w:proofErr w:type="spellEnd"/>
            <w:r w:rsidRPr="0015284E">
              <w:rPr>
                <w:color w:val="000000" w:themeColor="text1"/>
                <w:sz w:val="24"/>
                <w:szCs w:val="26"/>
              </w:rPr>
              <w:t>, вводимый данными изменениями индекс «Ф» пра</w:t>
            </w:r>
            <w:r w:rsidR="00F133E3" w:rsidRPr="0015284E">
              <w:rPr>
                <w:color w:val="000000" w:themeColor="text1"/>
                <w:sz w:val="24"/>
                <w:szCs w:val="26"/>
              </w:rPr>
              <w:t>ктически нарушает, положения 86-</w:t>
            </w:r>
            <w:r w:rsidRPr="0015284E">
              <w:rPr>
                <w:color w:val="000000" w:themeColor="text1"/>
                <w:sz w:val="24"/>
                <w:szCs w:val="26"/>
              </w:rPr>
              <w:t>ПП  от 15 февраля 2005 в тех случаях, если предельные установленные параметры при строительстве объектов в данных вновь устанавливаемых территориальных зонах были не соблюдены, и был произведен ГКН и ЕГРН учет данных объектов капитального строительства.</w:t>
            </w:r>
          </w:p>
        </w:tc>
        <w:tc>
          <w:tcPr>
            <w:tcW w:w="709" w:type="dxa"/>
            <w:tcBorders>
              <w:top w:val="single" w:sz="4" w:space="0" w:color="auto"/>
              <w:left w:val="single" w:sz="4" w:space="0" w:color="auto"/>
              <w:bottom w:val="single" w:sz="4" w:space="0" w:color="auto"/>
              <w:right w:val="single" w:sz="4" w:space="0" w:color="auto"/>
            </w:tcBorders>
          </w:tcPr>
          <w:p w:rsidR="009D1CA4" w:rsidRPr="0015284E" w:rsidRDefault="009D1CA4" w:rsidP="009D1CA4">
            <w:pPr>
              <w:contextualSpacing/>
              <w:jc w:val="center"/>
              <w:rPr>
                <w:color w:val="000000" w:themeColor="text1"/>
                <w:sz w:val="24"/>
                <w:szCs w:val="24"/>
              </w:rPr>
            </w:pPr>
            <w:r w:rsidRPr="0015284E">
              <w:rPr>
                <w:color w:val="000000" w:themeColor="text1"/>
                <w:sz w:val="24"/>
                <w:szCs w:val="24"/>
              </w:rPr>
              <w:lastRenderedPageBreak/>
              <w:t>1</w:t>
            </w:r>
          </w:p>
        </w:tc>
        <w:tc>
          <w:tcPr>
            <w:tcW w:w="3861" w:type="dxa"/>
            <w:tcBorders>
              <w:top w:val="single" w:sz="4" w:space="0" w:color="auto"/>
              <w:left w:val="single" w:sz="4" w:space="0" w:color="auto"/>
              <w:bottom w:val="single" w:sz="4" w:space="0" w:color="auto"/>
              <w:right w:val="single" w:sz="4" w:space="0" w:color="auto"/>
            </w:tcBorders>
          </w:tcPr>
          <w:p w:rsidR="009510E7" w:rsidRDefault="009510E7" w:rsidP="009510E7">
            <w:pPr>
              <w:autoSpaceDE w:val="0"/>
              <w:autoSpaceDN w:val="0"/>
              <w:adjustRightInd w:val="0"/>
              <w:contextualSpacing/>
              <w:jc w:val="both"/>
              <w:rPr>
                <w:rFonts w:eastAsia="Times New Roman"/>
                <w:bCs/>
                <w:color w:val="000000" w:themeColor="text1"/>
                <w:sz w:val="24"/>
                <w:szCs w:val="24"/>
              </w:rPr>
            </w:pPr>
            <w:r w:rsidRPr="0015284E">
              <w:rPr>
                <w:rFonts w:eastAsia="Times New Roman"/>
                <w:bCs/>
                <w:color w:val="000000" w:themeColor="text1"/>
                <w:sz w:val="24"/>
                <w:szCs w:val="24"/>
              </w:rPr>
              <w:t xml:space="preserve">Публичные слушания </w:t>
            </w:r>
            <w:proofErr w:type="spellStart"/>
            <w:r w:rsidRPr="0015284E">
              <w:rPr>
                <w:rFonts w:eastAsia="Times New Roman"/>
                <w:bCs/>
                <w:color w:val="000000" w:themeColor="text1"/>
                <w:sz w:val="24"/>
                <w:szCs w:val="24"/>
              </w:rPr>
              <w:t>организова-ны</w:t>
            </w:r>
            <w:proofErr w:type="spellEnd"/>
            <w:r w:rsidRPr="0015284E">
              <w:rPr>
                <w:rFonts w:eastAsia="Times New Roman"/>
                <w:bCs/>
                <w:color w:val="000000" w:themeColor="text1"/>
                <w:sz w:val="24"/>
                <w:szCs w:val="24"/>
              </w:rPr>
              <w:t xml:space="preserve"> и проводятся в </w:t>
            </w:r>
            <w:proofErr w:type="gramStart"/>
            <w:r w:rsidRPr="0015284E">
              <w:rPr>
                <w:rFonts w:eastAsia="Times New Roman"/>
                <w:bCs/>
                <w:color w:val="000000" w:themeColor="text1"/>
                <w:sz w:val="24"/>
                <w:szCs w:val="24"/>
              </w:rPr>
              <w:t>соответствии</w:t>
            </w:r>
            <w:proofErr w:type="gramEnd"/>
            <w:r w:rsidRPr="0015284E">
              <w:rPr>
                <w:rFonts w:eastAsia="Times New Roman"/>
                <w:bCs/>
                <w:color w:val="000000" w:themeColor="text1"/>
                <w:sz w:val="24"/>
                <w:szCs w:val="24"/>
              </w:rPr>
              <w:t xml:space="preserve"> с решением </w:t>
            </w:r>
            <w:proofErr w:type="spellStart"/>
            <w:r w:rsidRPr="0015284E">
              <w:rPr>
                <w:rFonts w:eastAsia="Times New Roman"/>
                <w:bCs/>
                <w:color w:val="000000" w:themeColor="text1"/>
                <w:sz w:val="24"/>
                <w:szCs w:val="24"/>
              </w:rPr>
              <w:t>Градостроительно-зе-мельной</w:t>
            </w:r>
            <w:proofErr w:type="spellEnd"/>
            <w:r w:rsidRPr="0015284E">
              <w:rPr>
                <w:rFonts w:eastAsia="Times New Roman"/>
                <w:bCs/>
                <w:color w:val="000000" w:themeColor="text1"/>
                <w:sz w:val="24"/>
                <w:szCs w:val="24"/>
              </w:rPr>
              <w:t xml:space="preserve"> комиссии города Москвы (протокол от 10.05.2018 № 10 п. 58): 1. </w:t>
            </w:r>
            <w:proofErr w:type="gramStart"/>
            <w:r w:rsidRPr="0015284E">
              <w:rPr>
                <w:rFonts w:eastAsia="Times New Roman"/>
                <w:bCs/>
                <w:color w:val="000000" w:themeColor="text1"/>
                <w:sz w:val="24"/>
                <w:szCs w:val="24"/>
              </w:rPr>
              <w:t xml:space="preserve">Согласиться с </w:t>
            </w:r>
            <w:proofErr w:type="spellStart"/>
            <w:r w:rsidRPr="0015284E">
              <w:rPr>
                <w:rFonts w:eastAsia="Times New Roman"/>
                <w:bCs/>
                <w:color w:val="000000" w:themeColor="text1"/>
                <w:sz w:val="24"/>
                <w:szCs w:val="24"/>
              </w:rPr>
              <w:t>целесообраз-ностью</w:t>
            </w:r>
            <w:proofErr w:type="spellEnd"/>
            <w:r w:rsidRPr="0015284E">
              <w:rPr>
                <w:rFonts w:eastAsia="Times New Roman"/>
                <w:bCs/>
                <w:color w:val="000000" w:themeColor="text1"/>
                <w:sz w:val="24"/>
                <w:szCs w:val="24"/>
              </w:rPr>
              <w:t xml:space="preserve"> внесения изменений в </w:t>
            </w:r>
            <w:proofErr w:type="spellStart"/>
            <w:r w:rsidRPr="0015284E">
              <w:rPr>
                <w:rFonts w:eastAsia="Times New Roman"/>
                <w:bCs/>
                <w:color w:val="000000" w:themeColor="text1"/>
                <w:sz w:val="24"/>
                <w:szCs w:val="24"/>
              </w:rPr>
              <w:t>пра</w:t>
            </w:r>
            <w:proofErr w:type="spellEnd"/>
            <w:r w:rsidRPr="0015284E">
              <w:rPr>
                <w:rFonts w:eastAsia="Times New Roman"/>
                <w:bCs/>
                <w:color w:val="000000" w:themeColor="text1"/>
                <w:sz w:val="24"/>
                <w:szCs w:val="24"/>
              </w:rPr>
              <w:t>-вила землепользования и застрой-</w:t>
            </w:r>
            <w:proofErr w:type="spellStart"/>
            <w:r w:rsidRPr="0015284E">
              <w:rPr>
                <w:rFonts w:eastAsia="Times New Roman"/>
                <w:bCs/>
                <w:color w:val="000000" w:themeColor="text1"/>
                <w:sz w:val="24"/>
                <w:szCs w:val="24"/>
              </w:rPr>
              <w:t>ки</w:t>
            </w:r>
            <w:proofErr w:type="spellEnd"/>
            <w:r w:rsidRPr="0015284E">
              <w:rPr>
                <w:rFonts w:eastAsia="Times New Roman"/>
                <w:bCs/>
                <w:color w:val="000000" w:themeColor="text1"/>
                <w:sz w:val="24"/>
                <w:szCs w:val="24"/>
              </w:rPr>
              <w:t xml:space="preserve"> города Москвы в отношении земельных участков по адресу: 3-я линия Хорошевского Серебряного Бора, вл. 86, вл. 85, стр.1, вл. 84, стр. 1 (кадастровые №№ 77:08:0013013:9, 77:08:0013003:86, 77:08:0013013:24), с целью </w:t>
            </w:r>
            <w:proofErr w:type="spellStart"/>
            <w:r w:rsidRPr="0015284E">
              <w:rPr>
                <w:rFonts w:eastAsia="Times New Roman"/>
                <w:bCs/>
                <w:color w:val="000000" w:themeColor="text1"/>
                <w:sz w:val="24"/>
                <w:szCs w:val="24"/>
              </w:rPr>
              <w:t>форми-рования</w:t>
            </w:r>
            <w:proofErr w:type="spellEnd"/>
            <w:r w:rsidRPr="0015284E">
              <w:rPr>
                <w:rFonts w:eastAsia="Times New Roman"/>
                <w:bCs/>
                <w:color w:val="000000" w:themeColor="text1"/>
                <w:sz w:val="24"/>
                <w:szCs w:val="24"/>
              </w:rPr>
              <w:t xml:space="preserve"> единой территориальной зоны ориентировочной площадью 0,5529 га.</w:t>
            </w:r>
            <w:proofErr w:type="gramEnd"/>
          </w:p>
          <w:p w:rsidR="0074799A" w:rsidRPr="0015284E" w:rsidRDefault="0074799A" w:rsidP="009510E7">
            <w:pPr>
              <w:autoSpaceDE w:val="0"/>
              <w:autoSpaceDN w:val="0"/>
              <w:adjustRightInd w:val="0"/>
              <w:contextualSpacing/>
              <w:jc w:val="both"/>
              <w:rPr>
                <w:rFonts w:eastAsia="Times New Roman"/>
                <w:bCs/>
                <w:color w:val="000000" w:themeColor="text1"/>
                <w:sz w:val="24"/>
                <w:szCs w:val="24"/>
              </w:rPr>
            </w:pPr>
            <w:r>
              <w:rPr>
                <w:rFonts w:eastAsia="Times New Roman"/>
                <w:bCs/>
                <w:color w:val="000000" w:themeColor="text1"/>
                <w:sz w:val="24"/>
                <w:szCs w:val="24"/>
              </w:rPr>
              <w:t>Рекомендовать разработчику рассмотреть.</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xml:space="preserve">Предельные параметры остаются </w:t>
            </w:r>
            <w:r w:rsidRPr="0015284E">
              <w:rPr>
                <w:color w:val="000000" w:themeColor="text1"/>
                <w:sz w:val="24"/>
                <w:szCs w:val="24"/>
              </w:rPr>
              <w:lastRenderedPageBreak/>
              <w:t>без изменений:</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xml:space="preserve">- предельная высота зданий, </w:t>
            </w:r>
            <w:proofErr w:type="gramStart"/>
            <w:r w:rsidRPr="0015284E">
              <w:rPr>
                <w:color w:val="000000" w:themeColor="text1"/>
                <w:sz w:val="24"/>
                <w:szCs w:val="24"/>
              </w:rPr>
              <w:t>строе-</w:t>
            </w:r>
            <w:proofErr w:type="spellStart"/>
            <w:r w:rsidRPr="0015284E">
              <w:rPr>
                <w:color w:val="000000" w:themeColor="text1"/>
                <w:sz w:val="24"/>
                <w:szCs w:val="24"/>
              </w:rPr>
              <w:t>ний</w:t>
            </w:r>
            <w:proofErr w:type="spellEnd"/>
            <w:proofErr w:type="gramEnd"/>
            <w:r w:rsidRPr="0015284E">
              <w:rPr>
                <w:color w:val="000000" w:themeColor="text1"/>
                <w:sz w:val="24"/>
                <w:szCs w:val="24"/>
              </w:rPr>
              <w:t>, сооружений – 10 м;</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максимальный процент застройки в границах земельного участка – 20 %;</w:t>
            </w:r>
          </w:p>
          <w:p w:rsidR="009510E7" w:rsidRPr="0015284E" w:rsidRDefault="009510E7" w:rsidP="009510E7">
            <w:pPr>
              <w:autoSpaceDE w:val="0"/>
              <w:autoSpaceDN w:val="0"/>
              <w:adjustRightInd w:val="0"/>
              <w:contextualSpacing/>
              <w:jc w:val="both"/>
              <w:rPr>
                <w:rFonts w:eastAsia="Times New Roman"/>
                <w:bCs/>
                <w:color w:val="000000" w:themeColor="text1"/>
                <w:sz w:val="24"/>
                <w:szCs w:val="24"/>
              </w:rPr>
            </w:pPr>
            <w:r w:rsidRPr="0015284E">
              <w:rPr>
                <w:color w:val="000000" w:themeColor="text1"/>
                <w:sz w:val="24"/>
                <w:szCs w:val="24"/>
              </w:rPr>
              <w:t xml:space="preserve">- предельная плотность застройки – 5 </w:t>
            </w:r>
            <w:proofErr w:type="spellStart"/>
            <w:r w:rsidRPr="0015284E">
              <w:rPr>
                <w:color w:val="000000" w:themeColor="text1"/>
                <w:sz w:val="24"/>
                <w:szCs w:val="24"/>
              </w:rPr>
              <w:t>тыс.кв</w:t>
            </w:r>
            <w:proofErr w:type="gramStart"/>
            <w:r w:rsidRPr="0015284E">
              <w:rPr>
                <w:color w:val="000000" w:themeColor="text1"/>
                <w:sz w:val="24"/>
                <w:szCs w:val="24"/>
              </w:rPr>
              <w:t>.м</w:t>
            </w:r>
            <w:proofErr w:type="spellEnd"/>
            <w:proofErr w:type="gramEnd"/>
            <w:r w:rsidRPr="0015284E">
              <w:rPr>
                <w:color w:val="000000" w:themeColor="text1"/>
                <w:sz w:val="24"/>
                <w:szCs w:val="24"/>
              </w:rPr>
              <w:t>/га.</w:t>
            </w:r>
          </w:p>
          <w:p w:rsidR="009D1CA4" w:rsidRPr="0015284E" w:rsidRDefault="005F3F80" w:rsidP="009D1CA4">
            <w:pPr>
              <w:pStyle w:val="a9"/>
              <w:spacing w:after="0" w:line="240" w:lineRule="auto"/>
              <w:ind w:left="0"/>
              <w:jc w:val="both"/>
              <w:rPr>
                <w:rFonts w:ascii="Times New Roman" w:eastAsia="Calibri" w:hAnsi="Times New Roman" w:cs="Times New Roman"/>
                <w:color w:val="000000" w:themeColor="text1"/>
                <w:sz w:val="24"/>
                <w:szCs w:val="24"/>
                <w:lang w:eastAsia="ru-RU"/>
              </w:rPr>
            </w:pPr>
            <w:r w:rsidRPr="005F3F80">
              <w:rPr>
                <w:rFonts w:ascii="Times New Roman" w:eastAsia="Calibri" w:hAnsi="Times New Roman" w:cs="Times New Roman"/>
                <w:color w:val="000000" w:themeColor="text1"/>
                <w:sz w:val="24"/>
                <w:szCs w:val="24"/>
                <w:lang w:eastAsia="ru-RU"/>
              </w:rPr>
              <w:t>Вне границ территориальной зоны.</w:t>
            </w:r>
          </w:p>
        </w:tc>
      </w:tr>
      <w:tr w:rsidR="009D1CA4" w:rsidRPr="0015284E" w:rsidTr="00DE3D06">
        <w:tc>
          <w:tcPr>
            <w:tcW w:w="5778" w:type="dxa"/>
            <w:tcBorders>
              <w:top w:val="single" w:sz="4" w:space="0" w:color="auto"/>
              <w:left w:val="single" w:sz="4" w:space="0" w:color="auto"/>
              <w:bottom w:val="single" w:sz="4" w:space="0" w:color="auto"/>
              <w:right w:val="single" w:sz="4" w:space="0" w:color="auto"/>
            </w:tcBorders>
          </w:tcPr>
          <w:p w:rsidR="009D1CA4" w:rsidRPr="0015284E" w:rsidRDefault="009D1CA4" w:rsidP="00F62DB9">
            <w:pPr>
              <w:jc w:val="both"/>
              <w:rPr>
                <w:color w:val="000000" w:themeColor="text1"/>
                <w:sz w:val="24"/>
              </w:rPr>
            </w:pPr>
            <w:r w:rsidRPr="0015284E">
              <w:rPr>
                <w:color w:val="000000" w:themeColor="text1"/>
                <w:sz w:val="24"/>
              </w:rPr>
              <w:lastRenderedPageBreak/>
              <w:t xml:space="preserve">Категорически возражаю против внесения предлагаемых изменений в Правила землепользования и застройки данной территории, </w:t>
            </w:r>
          </w:p>
          <w:p w:rsidR="009D1CA4" w:rsidRPr="0015284E" w:rsidRDefault="009D1CA4" w:rsidP="00F62DB9">
            <w:pPr>
              <w:jc w:val="both"/>
              <w:rPr>
                <w:color w:val="000000" w:themeColor="text1"/>
                <w:sz w:val="24"/>
              </w:rPr>
            </w:pPr>
            <w:r w:rsidRPr="0015284E">
              <w:rPr>
                <w:color w:val="000000" w:themeColor="text1"/>
                <w:sz w:val="24"/>
              </w:rPr>
              <w:t>поскольку они грубо нарушают ограничения по высотности и пло</w:t>
            </w:r>
            <w:r w:rsidR="0086080A" w:rsidRPr="0015284E">
              <w:rPr>
                <w:color w:val="000000" w:themeColor="text1"/>
                <w:sz w:val="24"/>
              </w:rPr>
              <w:t>тности застройки, установленные:</w:t>
            </w:r>
          </w:p>
          <w:p w:rsidR="009D1CA4" w:rsidRPr="0015284E" w:rsidRDefault="009D1CA4" w:rsidP="00F62DB9">
            <w:pPr>
              <w:jc w:val="both"/>
              <w:rPr>
                <w:color w:val="000000" w:themeColor="text1"/>
                <w:sz w:val="24"/>
              </w:rPr>
            </w:pPr>
            <w:r w:rsidRPr="0015284E">
              <w:rPr>
                <w:color w:val="000000" w:themeColor="text1"/>
                <w:sz w:val="24"/>
              </w:rPr>
              <w:t>-законом от 15.04.98 № 66-ФЗ «О садоводческих, огороднических и дачных неком</w:t>
            </w:r>
            <w:r w:rsidR="0086080A" w:rsidRPr="0015284E">
              <w:rPr>
                <w:color w:val="000000" w:themeColor="text1"/>
                <w:sz w:val="24"/>
              </w:rPr>
              <w:t>мерческих объединениях граждан»;</w:t>
            </w:r>
            <w:r w:rsidRPr="0015284E">
              <w:rPr>
                <w:color w:val="000000" w:themeColor="text1"/>
                <w:sz w:val="24"/>
              </w:rPr>
              <w:t xml:space="preserve"> </w:t>
            </w:r>
          </w:p>
          <w:p w:rsidR="009D1CA4" w:rsidRPr="0015284E" w:rsidRDefault="0086080A" w:rsidP="00F62DB9">
            <w:pPr>
              <w:jc w:val="both"/>
              <w:rPr>
                <w:color w:val="000000" w:themeColor="text1"/>
                <w:sz w:val="24"/>
              </w:rPr>
            </w:pPr>
            <w:r w:rsidRPr="0015284E">
              <w:rPr>
                <w:color w:val="000000" w:themeColor="text1"/>
                <w:sz w:val="24"/>
              </w:rPr>
              <w:t>-с</w:t>
            </w:r>
            <w:r w:rsidR="009D1CA4" w:rsidRPr="0015284E">
              <w:rPr>
                <w:color w:val="000000" w:themeColor="text1"/>
                <w:sz w:val="24"/>
              </w:rPr>
              <w:t>татьей 260 Гражданского кодекса РФ предусмотрено, что земельные участки должны испо</w:t>
            </w:r>
            <w:r w:rsidRPr="0015284E">
              <w:rPr>
                <w:color w:val="000000" w:themeColor="text1"/>
                <w:sz w:val="24"/>
              </w:rPr>
              <w:t>льзоваться строго по назначению;</w:t>
            </w:r>
          </w:p>
          <w:p w:rsidR="009D1CA4" w:rsidRPr="0015284E" w:rsidRDefault="0086080A" w:rsidP="00F62DB9">
            <w:pPr>
              <w:jc w:val="both"/>
              <w:rPr>
                <w:color w:val="000000" w:themeColor="text1"/>
                <w:sz w:val="24"/>
              </w:rPr>
            </w:pPr>
            <w:r w:rsidRPr="0015284E">
              <w:rPr>
                <w:color w:val="000000" w:themeColor="text1"/>
                <w:sz w:val="24"/>
              </w:rPr>
              <w:t>- с</w:t>
            </w:r>
            <w:r w:rsidR="009D1CA4" w:rsidRPr="0015284E">
              <w:rPr>
                <w:color w:val="000000" w:themeColor="text1"/>
                <w:sz w:val="24"/>
              </w:rPr>
              <w:t>водом правил СП 53.13330.2011 "СНиП 30-02-97  «Планировка и застройка территорий садоводческих объединений граждан, здания и сооружения» и</w:t>
            </w:r>
            <w:r w:rsidRPr="0015284E">
              <w:rPr>
                <w:color w:val="000000" w:themeColor="text1"/>
                <w:sz w:val="24"/>
              </w:rPr>
              <w:t xml:space="preserve"> </w:t>
            </w:r>
            <w:r w:rsidR="009D1CA4" w:rsidRPr="0015284E">
              <w:rPr>
                <w:color w:val="000000" w:themeColor="text1"/>
                <w:sz w:val="24"/>
              </w:rPr>
              <w:t xml:space="preserve">СП 11-106-97 «Порядок разработки, согласования, утверждения и состава проектно-планировочной документации на застройку территорий </w:t>
            </w:r>
            <w:proofErr w:type="gramStart"/>
            <w:r w:rsidR="009D1CA4" w:rsidRPr="0015284E">
              <w:rPr>
                <w:color w:val="000000" w:themeColor="text1"/>
                <w:sz w:val="24"/>
              </w:rPr>
              <w:t>садовод</w:t>
            </w:r>
            <w:r w:rsidRPr="0015284E">
              <w:rPr>
                <w:color w:val="000000" w:themeColor="text1"/>
                <w:sz w:val="24"/>
              </w:rPr>
              <w:t>-</w:t>
            </w:r>
            <w:proofErr w:type="spellStart"/>
            <w:r w:rsidR="009D1CA4" w:rsidRPr="0015284E">
              <w:rPr>
                <w:color w:val="000000" w:themeColor="text1"/>
                <w:sz w:val="24"/>
              </w:rPr>
              <w:t>ческих</w:t>
            </w:r>
            <w:proofErr w:type="spellEnd"/>
            <w:proofErr w:type="gramEnd"/>
            <w:r w:rsidR="009D1CA4" w:rsidRPr="0015284E">
              <w:rPr>
                <w:color w:val="000000" w:themeColor="text1"/>
                <w:sz w:val="24"/>
              </w:rPr>
              <w:t xml:space="preserve"> объединений граждан» установлены нормативы домов и хозяйственных построек на территории садового участка.</w:t>
            </w:r>
          </w:p>
          <w:p w:rsidR="009D1CA4" w:rsidRPr="0015284E" w:rsidRDefault="0086080A" w:rsidP="00F62DB9">
            <w:pPr>
              <w:jc w:val="both"/>
              <w:rPr>
                <w:color w:val="000000" w:themeColor="text1"/>
                <w:sz w:val="24"/>
                <w:shd w:val="clear" w:color="auto" w:fill="FFFFFF"/>
              </w:rPr>
            </w:pPr>
            <w:r w:rsidRPr="0015284E">
              <w:rPr>
                <w:color w:val="000000" w:themeColor="text1"/>
                <w:sz w:val="24"/>
                <w:shd w:val="clear" w:color="auto" w:fill="FFFFFF"/>
              </w:rPr>
              <w:t>-о</w:t>
            </w:r>
            <w:r w:rsidR="009D1CA4" w:rsidRPr="0015284E">
              <w:rPr>
                <w:color w:val="000000" w:themeColor="text1"/>
                <w:sz w:val="24"/>
                <w:shd w:val="clear" w:color="auto" w:fill="FFFFFF"/>
              </w:rPr>
              <w:t>бщая высота жилого дома расположенного на дачном наделе не может превышать десять метров</w:t>
            </w:r>
            <w:r w:rsidRPr="0015284E">
              <w:rPr>
                <w:color w:val="000000" w:themeColor="text1"/>
                <w:sz w:val="24"/>
                <w:shd w:val="clear" w:color="auto" w:fill="FFFFFF"/>
              </w:rPr>
              <w:t>;</w:t>
            </w:r>
          </w:p>
          <w:p w:rsidR="009D1CA4" w:rsidRPr="0015284E" w:rsidRDefault="009D1CA4" w:rsidP="00F62DB9">
            <w:pPr>
              <w:jc w:val="both"/>
              <w:rPr>
                <w:color w:val="000000" w:themeColor="text1"/>
                <w:sz w:val="24"/>
              </w:rPr>
            </w:pPr>
            <w:r w:rsidRPr="0015284E">
              <w:rPr>
                <w:color w:val="000000" w:themeColor="text1"/>
                <w:sz w:val="24"/>
              </w:rPr>
              <w:t>-постановления Правительства</w:t>
            </w:r>
            <w:r w:rsidR="0086080A" w:rsidRPr="0015284E">
              <w:rPr>
                <w:color w:val="000000" w:themeColor="text1"/>
                <w:sz w:val="24"/>
              </w:rPr>
              <w:t xml:space="preserve"> Москвы от 27 января 2004 года №</w:t>
            </w:r>
            <w:r w:rsidRPr="0015284E">
              <w:rPr>
                <w:color w:val="000000" w:themeColor="text1"/>
                <w:sz w:val="24"/>
              </w:rPr>
              <w:t xml:space="preserve"> 31-ПП "О проекте планировки особо охраняемой природной территории "Памятник природы "Серебряный Бор".</w:t>
            </w:r>
          </w:p>
          <w:p w:rsidR="009D1CA4" w:rsidRPr="0015284E" w:rsidRDefault="009D1CA4" w:rsidP="009D1CA4">
            <w:pPr>
              <w:rPr>
                <w:color w:val="000000" w:themeColor="text1"/>
                <w:sz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488"/>
            </w:tblGrid>
            <w:tr w:rsidR="0015284E" w:rsidRPr="0015284E" w:rsidTr="00FA4769">
              <w:trPr>
                <w:trHeight w:val="612"/>
              </w:trPr>
              <w:tc>
                <w:tcPr>
                  <w:tcW w:w="5488" w:type="dxa"/>
                  <w:shd w:val="clear" w:color="auto" w:fill="auto"/>
                  <w:hideMark/>
                </w:tcPr>
                <w:p w:rsidR="009D1CA4" w:rsidRPr="0015284E" w:rsidRDefault="00CA6E54" w:rsidP="009D1CA4">
                  <w:pPr>
                    <w:spacing w:line="315" w:lineRule="atLeast"/>
                    <w:textAlignment w:val="baseline"/>
                    <w:rPr>
                      <w:color w:val="000000" w:themeColor="text1"/>
                      <w:spacing w:val="2"/>
                      <w:sz w:val="24"/>
                    </w:rPr>
                  </w:pPr>
                  <w:proofErr w:type="spellStart"/>
                  <w:r w:rsidRPr="0015284E">
                    <w:rPr>
                      <w:color w:val="000000" w:themeColor="text1"/>
                      <w:spacing w:val="2"/>
                      <w:sz w:val="16"/>
                    </w:rPr>
                    <w:t>Т.</w:t>
                  </w:r>
                  <w:proofErr w:type="gramStart"/>
                  <w:r w:rsidRPr="0015284E">
                    <w:rPr>
                      <w:color w:val="000000" w:themeColor="text1"/>
                      <w:spacing w:val="2"/>
                      <w:sz w:val="16"/>
                    </w:rPr>
                    <w:t>к</w:t>
                  </w:r>
                  <w:proofErr w:type="spellEnd"/>
                  <w:proofErr w:type="gramEnd"/>
                  <w:r w:rsidRPr="0015284E">
                    <w:rPr>
                      <w:color w:val="000000" w:themeColor="text1"/>
                      <w:spacing w:val="2"/>
                      <w:sz w:val="16"/>
                    </w:rPr>
                    <w:t xml:space="preserve"> это зона</w:t>
                  </w:r>
                  <w:r w:rsidR="009D1CA4" w:rsidRPr="0015284E">
                    <w:rPr>
                      <w:color w:val="000000" w:themeColor="text1"/>
                      <w:spacing w:val="2"/>
                      <w:sz w:val="16"/>
                    </w:rPr>
                    <w:t xml:space="preserve">  5 - Участки сторонних пользователей (</w:t>
                  </w:r>
                  <w:proofErr w:type="spellStart"/>
                  <w:r w:rsidR="009D1CA4" w:rsidRPr="0015284E">
                    <w:rPr>
                      <w:color w:val="000000" w:themeColor="text1"/>
                      <w:spacing w:val="2"/>
                      <w:sz w:val="16"/>
                    </w:rPr>
                    <w:t>т.ч</w:t>
                  </w:r>
                  <w:proofErr w:type="spellEnd"/>
                  <w:r w:rsidR="009D1CA4" w:rsidRPr="0015284E">
                    <w:rPr>
                      <w:color w:val="000000" w:themeColor="text1"/>
                      <w:spacing w:val="2"/>
                      <w:sz w:val="16"/>
                    </w:rPr>
                    <w:t>. дачная) зона, объекты спортивно-оздоровительного назначения</w:t>
                  </w:r>
                </w:p>
              </w:tc>
            </w:tr>
          </w:tbl>
          <w:p w:rsidR="009D1CA4" w:rsidRPr="0015284E" w:rsidRDefault="000077D6" w:rsidP="009D1CA4">
            <w:pPr>
              <w:pStyle w:val="af1"/>
              <w:shd w:val="clear" w:color="auto" w:fill="FFFFFF"/>
              <w:spacing w:before="240" w:beforeAutospacing="0" w:after="240" w:afterAutospacing="0"/>
              <w:jc w:val="both"/>
              <w:rPr>
                <w:color w:val="000000" w:themeColor="text1"/>
                <w:szCs w:val="28"/>
              </w:rPr>
            </w:pPr>
            <w:r>
              <w:rPr>
                <w:noProof/>
                <w:color w:val="000000" w:themeColor="text1"/>
                <w:szCs w:val="28"/>
              </w:rPr>
              <w:pict w14:anchorId="4B015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docs.cntd.ru/picture/get?id=P007000000000&amp;doc_id=3650007" style="width:138.75pt;height:99pt;visibility:visible">
                  <v:imagedata r:id="rId11" o:title="get?id=P007000000000&amp;doc_id=3650007"/>
                </v:shape>
              </w:pict>
            </w:r>
            <w:r w:rsidR="009D1CA4" w:rsidRPr="0015284E">
              <w:rPr>
                <w:color w:val="000000" w:themeColor="text1"/>
                <w:szCs w:val="28"/>
              </w:rPr>
              <w:t xml:space="preserve"> </w:t>
            </w:r>
            <w:r>
              <w:rPr>
                <w:noProof/>
                <w:color w:val="000000" w:themeColor="text1"/>
                <w:szCs w:val="28"/>
              </w:rPr>
              <w:pict w14:anchorId="0C93077C">
                <v:shape id="Рисунок 4" o:spid="_x0000_i1026" type="#_x0000_t75" alt="Ð Ð¿ÑÐ¾ÐµÐºÑÐµ Ð¿Ð»Ð°Ð½Ð¸ÑÐ¾Ð²ÐºÐ¸ Ð¾ÑÐ¾Ð±Ð¾ Ð¾ÑÑÐ°Ð½ÑÐµÐ¼Ð¾Ð¹ Ð¿ÑÐ¸ÑÐ¾Ð´Ð½Ð¾Ð¹ ÑÐµÑÑÐ¸ÑÐ¾ÑÐ¸Ð¸ " style="width:129.75pt;height:94.5pt;visibility:visible">
                  <v:imagedata r:id="rId12" o:title="Ð Ð¿ÑÐ¾ÐµÐºÑÐµ Ð¿Ð»Ð°Ð½Ð¸ÑÐ¾Ð²ÐºÐ¸ Ð¾ÑÐ¾Ð±Ð¾ Ð¾ÑÑÐ°Ð½ÑÐµÐ¼Ð¾Ð¹ Ð¿ÑÐ¸ÑÐ¾Ð´Ð½Ð¾Ð¹ ÑÐµÑÑÐ¸ÑÐ¾ÑÐ¸Ð¸ "/>
                </v:shape>
              </w:pict>
            </w:r>
          </w:p>
          <w:tbl>
            <w:tblPr>
              <w:tblW w:w="56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13"/>
              <w:gridCol w:w="4203"/>
            </w:tblGrid>
            <w:tr w:rsidR="0015284E" w:rsidRPr="0015284E" w:rsidTr="00FA4769">
              <w:trPr>
                <w:trHeight w:val="395"/>
              </w:trPr>
              <w:tc>
                <w:tcPr>
                  <w:tcW w:w="5616" w:type="dxa"/>
                  <w:gridSpan w:val="2"/>
                  <w:shd w:val="clear" w:color="auto" w:fill="auto"/>
                  <w:hideMark/>
                </w:tcPr>
                <w:p w:rsidR="009D1CA4" w:rsidRPr="0015284E" w:rsidRDefault="009D1CA4" w:rsidP="00FA4769">
                  <w:pPr>
                    <w:jc w:val="center"/>
                    <w:textAlignment w:val="baseline"/>
                    <w:rPr>
                      <w:b/>
                      <w:bCs/>
                      <w:color w:val="000000" w:themeColor="text1"/>
                      <w:spacing w:val="2"/>
                      <w:sz w:val="16"/>
                    </w:rPr>
                  </w:pPr>
                  <w:r w:rsidRPr="0015284E">
                    <w:rPr>
                      <w:b/>
                      <w:bCs/>
                      <w:color w:val="000000" w:themeColor="text1"/>
                      <w:spacing w:val="2"/>
                      <w:sz w:val="16"/>
                    </w:rPr>
                    <w:t>Строительные зоны застройки</w:t>
                  </w:r>
                </w:p>
                <w:p w:rsidR="009D1CA4" w:rsidRPr="0015284E" w:rsidRDefault="009D1CA4" w:rsidP="00FA4769">
                  <w:pPr>
                    <w:jc w:val="center"/>
                    <w:textAlignment w:val="baseline"/>
                    <w:rPr>
                      <w:color w:val="000000" w:themeColor="text1"/>
                      <w:spacing w:val="2"/>
                      <w:sz w:val="16"/>
                    </w:rPr>
                  </w:pPr>
                  <w:r w:rsidRPr="0015284E">
                    <w:rPr>
                      <w:b/>
                      <w:bCs/>
                      <w:color w:val="000000" w:themeColor="text1"/>
                      <w:spacing w:val="2"/>
                      <w:sz w:val="16"/>
                    </w:rPr>
                    <w:t>преимущественной этажности</w:t>
                  </w:r>
                </w:p>
              </w:tc>
            </w:tr>
            <w:tr w:rsidR="0015284E" w:rsidRPr="0015284E" w:rsidTr="00FA4769">
              <w:trPr>
                <w:trHeight w:val="47"/>
              </w:trPr>
              <w:tc>
                <w:tcPr>
                  <w:tcW w:w="1413" w:type="dxa"/>
                  <w:shd w:val="clear" w:color="auto" w:fill="auto"/>
                  <w:hideMark/>
                </w:tcPr>
                <w:p w:rsidR="009D1CA4" w:rsidRPr="0015284E" w:rsidRDefault="009D1CA4" w:rsidP="00FA4769">
                  <w:pPr>
                    <w:rPr>
                      <w:color w:val="000000" w:themeColor="text1"/>
                      <w:spacing w:val="2"/>
                      <w:sz w:val="16"/>
                    </w:rPr>
                  </w:pPr>
                </w:p>
              </w:tc>
              <w:tc>
                <w:tcPr>
                  <w:tcW w:w="4203" w:type="dxa"/>
                  <w:shd w:val="clear" w:color="auto" w:fill="auto"/>
                  <w:hideMark/>
                </w:tcPr>
                <w:p w:rsidR="009D1CA4" w:rsidRPr="0015284E" w:rsidRDefault="009D1CA4" w:rsidP="00FA4769">
                  <w:pPr>
                    <w:ind w:left="454"/>
                    <w:textAlignment w:val="baseline"/>
                    <w:rPr>
                      <w:b/>
                      <w:bCs/>
                      <w:color w:val="000000" w:themeColor="text1"/>
                      <w:spacing w:val="2"/>
                      <w:sz w:val="16"/>
                    </w:rPr>
                  </w:pPr>
                  <w:r w:rsidRPr="0015284E">
                    <w:rPr>
                      <w:b/>
                      <w:bCs/>
                      <w:color w:val="000000" w:themeColor="text1"/>
                      <w:spacing w:val="2"/>
                      <w:sz w:val="16"/>
                    </w:rPr>
                    <w:t xml:space="preserve">Низкоплотной (не более 5 </w:t>
                  </w:r>
                  <w:proofErr w:type="spellStart"/>
                  <w:r w:rsidRPr="0015284E">
                    <w:rPr>
                      <w:b/>
                      <w:bCs/>
                      <w:color w:val="000000" w:themeColor="text1"/>
                      <w:spacing w:val="2"/>
                      <w:sz w:val="16"/>
                    </w:rPr>
                    <w:t>тыс.кв</w:t>
                  </w:r>
                  <w:proofErr w:type="gramStart"/>
                  <w:r w:rsidRPr="0015284E">
                    <w:rPr>
                      <w:b/>
                      <w:bCs/>
                      <w:color w:val="000000" w:themeColor="text1"/>
                      <w:spacing w:val="2"/>
                      <w:sz w:val="16"/>
                    </w:rPr>
                    <w:t>.м</w:t>
                  </w:r>
                  <w:proofErr w:type="spellEnd"/>
                  <w:proofErr w:type="gramEnd"/>
                  <w:r w:rsidRPr="0015284E">
                    <w:rPr>
                      <w:b/>
                      <w:bCs/>
                      <w:color w:val="000000" w:themeColor="text1"/>
                      <w:spacing w:val="2"/>
                      <w:sz w:val="16"/>
                    </w:rPr>
                    <w:t>/га)</w:t>
                  </w:r>
                </w:p>
              </w:tc>
            </w:tr>
            <w:tr w:rsidR="0015284E" w:rsidRPr="0015284E" w:rsidTr="00FA4769">
              <w:trPr>
                <w:trHeight w:val="361"/>
              </w:trPr>
              <w:tc>
                <w:tcPr>
                  <w:tcW w:w="1413" w:type="dxa"/>
                  <w:shd w:val="clear" w:color="auto" w:fill="auto"/>
                  <w:hideMark/>
                </w:tcPr>
                <w:p w:rsidR="009D1CA4" w:rsidRPr="0015284E" w:rsidRDefault="009D1CA4" w:rsidP="00FA4769">
                  <w:pPr>
                    <w:jc w:val="center"/>
                    <w:textAlignment w:val="baseline"/>
                    <w:rPr>
                      <w:color w:val="000000" w:themeColor="text1"/>
                      <w:spacing w:val="2"/>
                      <w:sz w:val="16"/>
                    </w:rPr>
                  </w:pPr>
                  <w:r w:rsidRPr="0015284E">
                    <w:rPr>
                      <w:color w:val="000000" w:themeColor="text1"/>
                      <w:spacing w:val="2"/>
                      <w:sz w:val="16"/>
                    </w:rPr>
                    <w:t>1101</w:t>
                  </w:r>
                </w:p>
              </w:tc>
              <w:tc>
                <w:tcPr>
                  <w:tcW w:w="4203" w:type="dxa"/>
                  <w:shd w:val="clear" w:color="auto" w:fill="auto"/>
                  <w:hideMark/>
                </w:tcPr>
                <w:p w:rsidR="009D1CA4" w:rsidRPr="0015284E" w:rsidRDefault="009D1CA4" w:rsidP="00FA4769">
                  <w:pPr>
                    <w:textAlignment w:val="baseline"/>
                    <w:rPr>
                      <w:color w:val="000000" w:themeColor="text1"/>
                      <w:spacing w:val="2"/>
                      <w:sz w:val="16"/>
                    </w:rPr>
                  </w:pPr>
                  <w:r w:rsidRPr="0015284E">
                    <w:rPr>
                      <w:color w:val="000000" w:themeColor="text1"/>
                      <w:spacing w:val="2"/>
                      <w:sz w:val="16"/>
                    </w:rPr>
                    <w:t>преимущественно 1-2 этажной или высотой</w:t>
                  </w:r>
                </w:p>
                <w:p w:rsidR="009D1CA4" w:rsidRPr="0015284E" w:rsidRDefault="009D1CA4" w:rsidP="00FA4769">
                  <w:pPr>
                    <w:textAlignment w:val="baseline"/>
                    <w:rPr>
                      <w:color w:val="000000" w:themeColor="text1"/>
                      <w:spacing w:val="2"/>
                      <w:sz w:val="16"/>
                      <w:highlight w:val="yellow"/>
                    </w:rPr>
                  </w:pPr>
                  <w:r w:rsidRPr="0015284E">
                    <w:rPr>
                      <w:color w:val="000000" w:themeColor="text1"/>
                      <w:spacing w:val="2"/>
                      <w:sz w:val="16"/>
                    </w:rPr>
                    <w:t xml:space="preserve">не более 10 </w:t>
                  </w:r>
                </w:p>
              </w:tc>
            </w:tr>
          </w:tbl>
          <w:p w:rsidR="009D1CA4" w:rsidRPr="0015284E" w:rsidRDefault="000077D6" w:rsidP="009D1CA4">
            <w:pPr>
              <w:pStyle w:val="af1"/>
              <w:shd w:val="clear" w:color="auto" w:fill="FFFFFF"/>
              <w:spacing w:before="240" w:beforeAutospacing="0" w:after="240" w:afterAutospacing="0"/>
              <w:jc w:val="center"/>
              <w:rPr>
                <w:color w:val="000000" w:themeColor="text1"/>
                <w:szCs w:val="28"/>
              </w:rPr>
            </w:pPr>
            <w:r>
              <w:rPr>
                <w:noProof/>
                <w:color w:val="000000" w:themeColor="text1"/>
                <w:szCs w:val="28"/>
              </w:rPr>
              <w:pict w14:anchorId="7F92CA01">
                <v:shape id="Рисунок 8" o:spid="_x0000_i1027" type="#_x0000_t75" alt="Ð Ð¿ÑÐ¾ÐµÐºÑÐµ Ð¿Ð»Ð°Ð½Ð¸ÑÐ¾Ð²ÐºÐ¸ Ð¾ÑÐ¾Ð±Ð¾ Ð¾ÑÑÐ°Ð½ÑÐµÐ¼Ð¾Ð¹ Ð¿ÑÐ¸ÑÐ¾Ð´Ð½Ð¾Ð¹ ÑÐµÑÑÐ¸ÑÐ¾ÑÐ¸Ð¸ " style="width:157.5pt;height:96.75pt;visibility:visible">
                  <v:imagedata r:id="rId13" o:title="Ð Ð¿ÑÐ¾ÐµÐºÑÐµ Ð¿Ð»Ð°Ð½Ð¸ÑÐ¾Ð²ÐºÐ¸ Ð¾ÑÐ¾Ð±Ð¾ Ð¾ÑÑÐ°Ð½ÑÐµÐ¼Ð¾Ð¹ Ð¿ÑÐ¸ÑÐ¾Ð´Ð½Ð¾Ð¹ ÑÐµÑÑÐ¸ÑÐ¾ÑÐ¸Ð¸ "/>
                </v:shape>
              </w:pict>
            </w:r>
          </w:p>
          <w:tbl>
            <w:tblPr>
              <w:tblW w:w="56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689"/>
              <w:gridCol w:w="2926"/>
            </w:tblGrid>
            <w:tr w:rsidR="0015284E" w:rsidRPr="0015284E" w:rsidTr="000A7BFF">
              <w:trPr>
                <w:gridAfter w:val="1"/>
                <w:wAfter w:w="2926" w:type="dxa"/>
                <w:trHeight w:val="424"/>
              </w:trPr>
              <w:tc>
                <w:tcPr>
                  <w:tcW w:w="2689" w:type="dxa"/>
                  <w:shd w:val="clear" w:color="auto" w:fill="auto"/>
                  <w:hideMark/>
                </w:tcPr>
                <w:p w:rsidR="009D1CA4" w:rsidRPr="0015284E" w:rsidRDefault="009D1CA4" w:rsidP="00FA4769">
                  <w:pPr>
                    <w:jc w:val="center"/>
                    <w:textAlignment w:val="baseline"/>
                    <w:rPr>
                      <w:color w:val="000000" w:themeColor="text1"/>
                      <w:spacing w:val="2"/>
                      <w:sz w:val="16"/>
                    </w:rPr>
                  </w:pPr>
                  <w:proofErr w:type="spellStart"/>
                  <w:r w:rsidRPr="0015284E">
                    <w:rPr>
                      <w:b/>
                      <w:bCs/>
                      <w:color w:val="000000" w:themeColor="text1"/>
                      <w:spacing w:val="2"/>
                      <w:sz w:val="16"/>
                    </w:rPr>
                    <w:t>Неурбанизированные</w:t>
                  </w:r>
                  <w:proofErr w:type="spellEnd"/>
                </w:p>
              </w:tc>
            </w:tr>
            <w:tr w:rsidR="0015284E" w:rsidRPr="0015284E" w:rsidTr="00FA4769">
              <w:trPr>
                <w:trHeight w:val="392"/>
              </w:trPr>
              <w:tc>
                <w:tcPr>
                  <w:tcW w:w="2689" w:type="dxa"/>
                  <w:shd w:val="clear" w:color="auto" w:fill="auto"/>
                  <w:hideMark/>
                </w:tcPr>
                <w:p w:rsidR="009D1CA4" w:rsidRPr="0015284E" w:rsidRDefault="009D1CA4" w:rsidP="00FA4769">
                  <w:pPr>
                    <w:jc w:val="center"/>
                    <w:textAlignment w:val="baseline"/>
                    <w:rPr>
                      <w:color w:val="000000" w:themeColor="text1"/>
                      <w:spacing w:val="2"/>
                      <w:sz w:val="16"/>
                    </w:rPr>
                  </w:pPr>
                  <w:r w:rsidRPr="0015284E">
                    <w:rPr>
                      <w:color w:val="000000" w:themeColor="text1"/>
                      <w:spacing w:val="2"/>
                      <w:sz w:val="16"/>
                    </w:rPr>
                    <w:t>3011</w:t>
                  </w:r>
                </w:p>
              </w:tc>
              <w:tc>
                <w:tcPr>
                  <w:tcW w:w="2926" w:type="dxa"/>
                  <w:shd w:val="clear" w:color="auto" w:fill="auto"/>
                  <w:hideMark/>
                </w:tcPr>
                <w:p w:rsidR="009D1CA4" w:rsidRPr="0015284E" w:rsidRDefault="009D1CA4" w:rsidP="00FA4769">
                  <w:pPr>
                    <w:textAlignment w:val="baseline"/>
                    <w:rPr>
                      <w:color w:val="000000" w:themeColor="text1"/>
                      <w:spacing w:val="2"/>
                      <w:sz w:val="16"/>
                    </w:rPr>
                  </w:pPr>
                  <w:proofErr w:type="spellStart"/>
                  <w:r w:rsidRPr="0015284E">
                    <w:rPr>
                      <w:color w:val="000000" w:themeColor="text1"/>
                      <w:spacing w:val="2"/>
                      <w:sz w:val="16"/>
                    </w:rPr>
                    <w:t>Слабозастроенный</w:t>
                  </w:r>
                  <w:proofErr w:type="spellEnd"/>
                </w:p>
                <w:p w:rsidR="009D1CA4" w:rsidRPr="0015284E" w:rsidRDefault="009D1CA4" w:rsidP="00FA4769">
                  <w:pPr>
                    <w:textAlignment w:val="baseline"/>
                    <w:rPr>
                      <w:color w:val="000000" w:themeColor="text1"/>
                      <w:spacing w:val="2"/>
                      <w:sz w:val="16"/>
                    </w:rPr>
                  </w:pPr>
                  <w:r w:rsidRPr="0015284E">
                    <w:rPr>
                      <w:color w:val="000000" w:themeColor="text1"/>
                      <w:spacing w:val="2"/>
                      <w:sz w:val="16"/>
                    </w:rPr>
                    <w:t>неблагоустроенный</w:t>
                  </w:r>
                </w:p>
              </w:tc>
            </w:tr>
            <w:tr w:rsidR="0015284E" w:rsidRPr="0015284E" w:rsidTr="00FA4769">
              <w:trPr>
                <w:trHeight w:val="271"/>
              </w:trPr>
              <w:tc>
                <w:tcPr>
                  <w:tcW w:w="2689" w:type="dxa"/>
                  <w:shd w:val="clear" w:color="auto" w:fill="auto"/>
                  <w:hideMark/>
                </w:tcPr>
                <w:p w:rsidR="009D1CA4" w:rsidRPr="0015284E" w:rsidRDefault="009D1CA4" w:rsidP="00FA4769">
                  <w:pPr>
                    <w:jc w:val="center"/>
                    <w:textAlignment w:val="baseline"/>
                    <w:rPr>
                      <w:color w:val="000000" w:themeColor="text1"/>
                      <w:spacing w:val="2"/>
                      <w:sz w:val="16"/>
                    </w:rPr>
                  </w:pPr>
                  <w:r w:rsidRPr="0015284E">
                    <w:rPr>
                      <w:color w:val="000000" w:themeColor="text1"/>
                      <w:spacing w:val="2"/>
                      <w:sz w:val="16"/>
                    </w:rPr>
                    <w:t>3012</w:t>
                  </w:r>
                </w:p>
              </w:tc>
              <w:tc>
                <w:tcPr>
                  <w:tcW w:w="2926" w:type="dxa"/>
                  <w:shd w:val="clear" w:color="auto" w:fill="auto"/>
                  <w:hideMark/>
                </w:tcPr>
                <w:p w:rsidR="009D1CA4" w:rsidRPr="0015284E" w:rsidRDefault="009D1CA4" w:rsidP="00FA4769">
                  <w:pPr>
                    <w:textAlignment w:val="baseline"/>
                    <w:rPr>
                      <w:color w:val="000000" w:themeColor="text1"/>
                      <w:spacing w:val="2"/>
                      <w:sz w:val="16"/>
                    </w:rPr>
                  </w:pPr>
                  <w:r w:rsidRPr="0015284E">
                    <w:rPr>
                      <w:color w:val="000000" w:themeColor="text1"/>
                      <w:spacing w:val="2"/>
                      <w:sz w:val="16"/>
                    </w:rPr>
                    <w:t>интенсивно озелененный</w:t>
                  </w:r>
                </w:p>
              </w:tc>
            </w:tr>
          </w:tbl>
          <w:p w:rsidR="009D1CA4" w:rsidRPr="0015284E" w:rsidRDefault="009D1CA4" w:rsidP="009D1CA4">
            <w:pPr>
              <w:pStyle w:val="headertext"/>
              <w:shd w:val="clear" w:color="auto" w:fill="FFFFFF"/>
              <w:spacing w:before="0" w:beforeAutospacing="0" w:after="0" w:afterAutospacing="0" w:line="288" w:lineRule="atLeast"/>
              <w:jc w:val="both"/>
              <w:textAlignment w:val="baseline"/>
              <w:rPr>
                <w:color w:val="000000" w:themeColor="text1"/>
                <w:spacing w:val="2"/>
              </w:rPr>
            </w:pPr>
            <w:proofErr w:type="gramStart"/>
            <w:r w:rsidRPr="0015284E">
              <w:rPr>
                <w:color w:val="000000" w:themeColor="text1"/>
                <w:spacing w:val="2"/>
              </w:rPr>
              <w:t>Согласно Закона</w:t>
            </w:r>
            <w:proofErr w:type="gramEnd"/>
            <w:r w:rsidRPr="0015284E">
              <w:rPr>
                <w:color w:val="000000" w:themeColor="text1"/>
                <w:spacing w:val="2"/>
              </w:rPr>
              <w:t xml:space="preserve"> города М</w:t>
            </w:r>
            <w:r w:rsidR="0086080A" w:rsidRPr="0015284E">
              <w:rPr>
                <w:color w:val="000000" w:themeColor="text1"/>
                <w:spacing w:val="2"/>
              </w:rPr>
              <w:t>осквы от 26 сентября 2001 года №</w:t>
            </w:r>
            <w:r w:rsidRPr="0015284E">
              <w:rPr>
                <w:color w:val="000000" w:themeColor="text1"/>
                <w:spacing w:val="2"/>
              </w:rPr>
              <w:t xml:space="preserve"> 48</w:t>
            </w:r>
            <w:r w:rsidR="0086080A" w:rsidRPr="0015284E">
              <w:rPr>
                <w:color w:val="000000" w:themeColor="text1"/>
                <w:spacing w:val="2"/>
              </w:rPr>
              <w:t>:</w:t>
            </w:r>
          </w:p>
          <w:p w:rsidR="009D1CA4" w:rsidRPr="0015284E" w:rsidRDefault="009D1CA4" w:rsidP="009D1CA4">
            <w:pPr>
              <w:pStyle w:val="headertext"/>
              <w:shd w:val="clear" w:color="auto" w:fill="FFFFFF"/>
              <w:spacing w:before="0" w:beforeAutospacing="0" w:after="0" w:afterAutospacing="0" w:line="288" w:lineRule="atLeast"/>
              <w:jc w:val="both"/>
              <w:textAlignment w:val="baseline"/>
              <w:rPr>
                <w:b/>
                <w:bCs/>
                <w:color w:val="000000" w:themeColor="text1"/>
                <w:spacing w:val="2"/>
              </w:rPr>
            </w:pPr>
            <w:r w:rsidRPr="0015284E">
              <w:rPr>
                <w:bCs/>
                <w:color w:val="000000" w:themeColor="text1"/>
                <w:spacing w:val="2"/>
              </w:rPr>
              <w:t>Статья 10.</w:t>
            </w:r>
            <w:r w:rsidRPr="0015284E">
              <w:rPr>
                <w:color w:val="000000" w:themeColor="text1"/>
                <w:spacing w:val="2"/>
              </w:rPr>
              <w:t xml:space="preserve"> </w:t>
            </w:r>
            <w:r w:rsidR="0086080A" w:rsidRPr="0015284E">
              <w:rPr>
                <w:bCs/>
                <w:color w:val="000000" w:themeColor="text1"/>
                <w:spacing w:val="2"/>
              </w:rPr>
              <w:t>п.</w:t>
            </w:r>
            <w:r w:rsidRPr="0015284E">
              <w:rPr>
                <w:color w:val="000000" w:themeColor="text1"/>
                <w:spacing w:val="2"/>
                <w:shd w:val="clear" w:color="auto" w:fill="FFFFFF"/>
              </w:rPr>
              <w:t xml:space="preserve">3. В пределах зон и участков в соответствии с режимом охраны особо охраняемых природных территорий и их целевым назначением устанавливаются дифференцированные режимы охраны, хозяйственного и иного использования, в том числе режимы регулирования </w:t>
            </w:r>
            <w:proofErr w:type="spellStart"/>
            <w:proofErr w:type="gramStart"/>
            <w:r w:rsidRPr="0015284E">
              <w:rPr>
                <w:color w:val="000000" w:themeColor="text1"/>
                <w:spacing w:val="2"/>
                <w:shd w:val="clear" w:color="auto" w:fill="FFFFFF"/>
              </w:rPr>
              <w:t>градострои</w:t>
            </w:r>
            <w:proofErr w:type="spellEnd"/>
            <w:r w:rsidR="00F750AC" w:rsidRPr="0015284E">
              <w:rPr>
                <w:color w:val="000000" w:themeColor="text1"/>
                <w:spacing w:val="2"/>
                <w:shd w:val="clear" w:color="auto" w:fill="FFFFFF"/>
              </w:rPr>
              <w:t>-</w:t>
            </w:r>
            <w:r w:rsidRPr="0015284E">
              <w:rPr>
                <w:color w:val="000000" w:themeColor="text1"/>
                <w:spacing w:val="2"/>
                <w:shd w:val="clear" w:color="auto" w:fill="FFFFFF"/>
              </w:rPr>
              <w:t>тельной</w:t>
            </w:r>
            <w:proofErr w:type="gramEnd"/>
            <w:r w:rsidRPr="0015284E">
              <w:rPr>
                <w:color w:val="000000" w:themeColor="text1"/>
                <w:spacing w:val="2"/>
                <w:shd w:val="clear" w:color="auto" w:fill="FFFFFF"/>
              </w:rPr>
              <w:t xml:space="preserve"> деятельности, не противоречащие целям образования и использования особо охраняемых природных территорий.</w:t>
            </w:r>
          </w:p>
          <w:p w:rsidR="009D1CA4" w:rsidRPr="0015284E" w:rsidRDefault="009D1CA4" w:rsidP="00F750AC">
            <w:pPr>
              <w:pStyle w:val="headertext"/>
              <w:shd w:val="clear" w:color="auto" w:fill="FFFFFF"/>
              <w:spacing w:before="0" w:beforeAutospacing="0" w:after="0" w:afterAutospacing="0" w:line="288" w:lineRule="atLeast"/>
              <w:jc w:val="both"/>
              <w:textAlignment w:val="baseline"/>
              <w:rPr>
                <w:color w:val="000000" w:themeColor="text1"/>
              </w:rPr>
            </w:pPr>
            <w:r w:rsidRPr="0015284E">
              <w:rPr>
                <w:bCs/>
                <w:color w:val="000000" w:themeColor="text1"/>
                <w:spacing w:val="2"/>
              </w:rPr>
              <w:t>Статья 14.</w:t>
            </w:r>
            <w:r w:rsidR="0086080A" w:rsidRPr="0015284E">
              <w:rPr>
                <w:bCs/>
                <w:color w:val="000000" w:themeColor="text1"/>
                <w:spacing w:val="2"/>
              </w:rPr>
              <w:t xml:space="preserve"> п.</w:t>
            </w:r>
            <w:r w:rsidRPr="0015284E">
              <w:rPr>
                <w:color w:val="000000" w:themeColor="text1"/>
                <w:spacing w:val="2"/>
                <w:shd w:val="clear" w:color="auto" w:fill="FFFFFF"/>
              </w:rPr>
              <w:t xml:space="preserve">3. </w:t>
            </w:r>
            <w:proofErr w:type="gramStart"/>
            <w:r w:rsidRPr="0015284E">
              <w:rPr>
                <w:color w:val="000000" w:themeColor="text1"/>
                <w:spacing w:val="2"/>
                <w:shd w:val="clear" w:color="auto" w:fill="FFFFFF"/>
              </w:rPr>
              <w:t xml:space="preserve">Предоставление земельных участков в границах особо охраняемых природных </w:t>
            </w:r>
            <w:proofErr w:type="spellStart"/>
            <w:r w:rsidRPr="0015284E">
              <w:rPr>
                <w:color w:val="000000" w:themeColor="text1"/>
                <w:spacing w:val="2"/>
                <w:shd w:val="clear" w:color="auto" w:fill="FFFFFF"/>
              </w:rPr>
              <w:t>террито</w:t>
            </w:r>
            <w:r w:rsidR="00F750AC" w:rsidRPr="0015284E">
              <w:rPr>
                <w:color w:val="000000" w:themeColor="text1"/>
                <w:spacing w:val="2"/>
                <w:shd w:val="clear" w:color="auto" w:fill="FFFFFF"/>
              </w:rPr>
              <w:t>-</w:t>
            </w:r>
            <w:r w:rsidRPr="0015284E">
              <w:rPr>
                <w:color w:val="000000" w:themeColor="text1"/>
                <w:spacing w:val="2"/>
                <w:shd w:val="clear" w:color="auto" w:fill="FFFFFF"/>
              </w:rPr>
              <w:t>рий</w:t>
            </w:r>
            <w:proofErr w:type="spellEnd"/>
            <w:r w:rsidRPr="0015284E">
              <w:rPr>
                <w:color w:val="000000" w:themeColor="text1"/>
                <w:spacing w:val="2"/>
                <w:shd w:val="clear" w:color="auto" w:fill="FFFFFF"/>
              </w:rPr>
              <w:t xml:space="preserve"> гражданам и юридическим лицам в </w:t>
            </w:r>
            <w:proofErr w:type="spellStart"/>
            <w:r w:rsidRPr="0015284E">
              <w:rPr>
                <w:color w:val="000000" w:themeColor="text1"/>
                <w:spacing w:val="2"/>
                <w:shd w:val="clear" w:color="auto" w:fill="FFFFFF"/>
              </w:rPr>
              <w:t>собствен</w:t>
            </w:r>
            <w:r w:rsidR="00F750AC" w:rsidRPr="0015284E">
              <w:rPr>
                <w:color w:val="000000" w:themeColor="text1"/>
                <w:spacing w:val="2"/>
                <w:shd w:val="clear" w:color="auto" w:fill="FFFFFF"/>
              </w:rPr>
              <w:t>-</w:t>
            </w:r>
            <w:r w:rsidRPr="0015284E">
              <w:rPr>
                <w:color w:val="000000" w:themeColor="text1"/>
                <w:spacing w:val="2"/>
                <w:shd w:val="clear" w:color="auto" w:fill="FFFFFF"/>
              </w:rPr>
              <w:t>ность</w:t>
            </w:r>
            <w:proofErr w:type="spellEnd"/>
            <w:r w:rsidRPr="0015284E">
              <w:rPr>
                <w:color w:val="000000" w:themeColor="text1"/>
                <w:spacing w:val="2"/>
                <w:shd w:val="clear" w:color="auto" w:fill="FFFFFF"/>
              </w:rPr>
              <w:t xml:space="preserve">, постоянное (бессрочное) пользование (кроме учреждений, организаций, осуществляющих охрану, содержание и использование особо охраняемых природных территорий, государственных </w:t>
            </w:r>
            <w:proofErr w:type="spellStart"/>
            <w:r w:rsidRPr="0015284E">
              <w:rPr>
                <w:color w:val="000000" w:themeColor="text1"/>
                <w:spacing w:val="2"/>
                <w:shd w:val="clear" w:color="auto" w:fill="FFFFFF"/>
              </w:rPr>
              <w:t>учрежде</w:t>
            </w:r>
            <w:r w:rsidR="00F750AC" w:rsidRPr="0015284E">
              <w:rPr>
                <w:color w:val="000000" w:themeColor="text1"/>
                <w:spacing w:val="2"/>
                <w:shd w:val="clear" w:color="auto" w:fill="FFFFFF"/>
              </w:rPr>
              <w:t>-</w:t>
            </w:r>
            <w:r w:rsidRPr="0015284E">
              <w:rPr>
                <w:color w:val="000000" w:themeColor="text1"/>
                <w:spacing w:val="2"/>
                <w:shd w:val="clear" w:color="auto" w:fill="FFFFFF"/>
              </w:rPr>
              <w:t>ний</w:t>
            </w:r>
            <w:proofErr w:type="spellEnd"/>
            <w:r w:rsidRPr="0015284E">
              <w:rPr>
                <w:color w:val="000000" w:themeColor="text1"/>
                <w:spacing w:val="2"/>
                <w:shd w:val="clear" w:color="auto" w:fill="FFFFFF"/>
              </w:rPr>
              <w:t>, указанных в части 2 настоящей статьи) не допускается.</w:t>
            </w:r>
            <w:proofErr w:type="gramEnd"/>
            <w:r w:rsidR="00F750AC" w:rsidRPr="0015284E">
              <w:rPr>
                <w:color w:val="000000" w:themeColor="text1"/>
                <w:spacing w:val="2"/>
                <w:shd w:val="clear" w:color="auto" w:fill="FFFFFF"/>
              </w:rPr>
              <w:t xml:space="preserve"> </w:t>
            </w:r>
            <w:r w:rsidRPr="0015284E">
              <w:rPr>
                <w:color w:val="000000" w:themeColor="text1"/>
              </w:rPr>
              <w:t>За несоблюдение природоохранного законодательства предусмотрены штрафы КоАП РФ до 250 000 рублей или уголовная ответственность</w:t>
            </w:r>
            <w:hyperlink r:id="rId14" w:history="1"/>
          </w:p>
          <w:p w:rsidR="009D1CA4" w:rsidRPr="0015284E" w:rsidRDefault="00F750AC" w:rsidP="009D1CA4">
            <w:pPr>
              <w:rPr>
                <w:color w:val="000000" w:themeColor="text1"/>
                <w:sz w:val="24"/>
                <w:shd w:val="clear" w:color="auto" w:fill="FFFFFF"/>
              </w:rPr>
            </w:pPr>
            <w:r w:rsidRPr="0015284E">
              <w:rPr>
                <w:color w:val="000000" w:themeColor="text1"/>
                <w:sz w:val="24"/>
                <w:shd w:val="clear" w:color="auto" w:fill="FFFFFF"/>
              </w:rPr>
              <w:t>с</w:t>
            </w:r>
            <w:r w:rsidR="009D1CA4" w:rsidRPr="0015284E">
              <w:rPr>
                <w:color w:val="000000" w:themeColor="text1"/>
                <w:sz w:val="24"/>
                <w:shd w:val="clear" w:color="auto" w:fill="FFFFFF"/>
              </w:rPr>
              <w:t>т</w:t>
            </w:r>
            <w:r w:rsidRPr="0015284E">
              <w:rPr>
                <w:color w:val="000000" w:themeColor="text1"/>
                <w:sz w:val="24"/>
                <w:shd w:val="clear" w:color="auto" w:fill="FFFFFF"/>
              </w:rPr>
              <w:t>.</w:t>
            </w:r>
            <w:r w:rsidR="009D1CA4" w:rsidRPr="0015284E">
              <w:rPr>
                <w:color w:val="000000" w:themeColor="text1"/>
                <w:sz w:val="24"/>
                <w:shd w:val="clear" w:color="auto" w:fill="FFFFFF"/>
              </w:rPr>
              <w:t xml:space="preserve"> 142.1. УК РФ</w:t>
            </w:r>
            <w:r w:rsidRPr="0015284E">
              <w:rPr>
                <w:color w:val="000000" w:themeColor="text1"/>
                <w:sz w:val="24"/>
                <w:shd w:val="clear" w:color="auto" w:fill="FFFFFF"/>
              </w:rPr>
              <w:t xml:space="preserve"> </w:t>
            </w:r>
            <w:r w:rsidR="009D1CA4" w:rsidRPr="0015284E">
              <w:rPr>
                <w:color w:val="000000" w:themeColor="text1"/>
                <w:sz w:val="24"/>
                <w:shd w:val="clear" w:color="auto" w:fill="FFFFFF"/>
              </w:rPr>
              <w:t xml:space="preserve"> Фальсификация итогов голосования</w:t>
            </w:r>
          </w:p>
          <w:p w:rsidR="009D1CA4" w:rsidRPr="0015284E" w:rsidRDefault="009D1CA4" w:rsidP="00F750AC">
            <w:pPr>
              <w:pStyle w:val="af1"/>
              <w:shd w:val="clear" w:color="auto" w:fill="FFFFFF"/>
              <w:spacing w:before="90" w:beforeAutospacing="0" w:after="90" w:afterAutospacing="0"/>
              <w:jc w:val="both"/>
              <w:rPr>
                <w:color w:val="000000" w:themeColor="text1"/>
              </w:rPr>
            </w:pPr>
            <w:r w:rsidRPr="0015284E">
              <w:rPr>
                <w:color w:val="000000" w:themeColor="text1"/>
              </w:rPr>
              <w:lastRenderedPageBreak/>
              <w:t>ст</w:t>
            </w:r>
            <w:r w:rsidR="00F750AC" w:rsidRPr="0015284E">
              <w:rPr>
                <w:color w:val="000000" w:themeColor="text1"/>
              </w:rPr>
              <w:t>.</w:t>
            </w:r>
            <w:r w:rsidRPr="0015284E">
              <w:rPr>
                <w:color w:val="000000" w:themeColor="text1"/>
              </w:rPr>
              <w:t xml:space="preserve"> 285.УК РФ Злоупотребление должностными полномочиями</w:t>
            </w:r>
            <w:r w:rsidRPr="0015284E">
              <w:rPr>
                <w:color w:val="000000" w:themeColor="text1"/>
              </w:rPr>
              <w:br/>
              <w:t>ст</w:t>
            </w:r>
            <w:r w:rsidR="00F750AC" w:rsidRPr="0015284E">
              <w:rPr>
                <w:color w:val="000000" w:themeColor="text1"/>
              </w:rPr>
              <w:t>.</w:t>
            </w:r>
            <w:r w:rsidRPr="0015284E">
              <w:rPr>
                <w:color w:val="000000" w:themeColor="text1"/>
              </w:rPr>
              <w:t xml:space="preserve"> 286. УК РФ - превышение должностных полномочий</w:t>
            </w:r>
          </w:p>
          <w:p w:rsidR="009D1CA4" w:rsidRPr="0015284E" w:rsidRDefault="009D1CA4" w:rsidP="00F750AC">
            <w:pPr>
              <w:pStyle w:val="af1"/>
              <w:shd w:val="clear" w:color="auto" w:fill="FFFFFF"/>
              <w:spacing w:before="90" w:beforeAutospacing="0" w:after="90" w:afterAutospacing="0"/>
              <w:jc w:val="both"/>
              <w:rPr>
                <w:color w:val="000000" w:themeColor="text1"/>
              </w:rPr>
            </w:pPr>
            <w:r w:rsidRPr="0015284E">
              <w:rPr>
                <w:color w:val="000000" w:themeColor="text1"/>
              </w:rPr>
              <w:t>ст</w:t>
            </w:r>
            <w:r w:rsidR="00F750AC" w:rsidRPr="0015284E">
              <w:rPr>
                <w:color w:val="000000" w:themeColor="text1"/>
              </w:rPr>
              <w:t>.</w:t>
            </w:r>
            <w:r w:rsidRPr="0015284E">
              <w:rPr>
                <w:color w:val="000000" w:themeColor="text1"/>
              </w:rPr>
              <w:t xml:space="preserve"> 292</w:t>
            </w:r>
            <w:r w:rsidR="00F750AC" w:rsidRPr="0015284E">
              <w:rPr>
                <w:color w:val="000000" w:themeColor="text1"/>
              </w:rPr>
              <w:t>.</w:t>
            </w:r>
            <w:r w:rsidRPr="0015284E">
              <w:rPr>
                <w:color w:val="000000" w:themeColor="text1"/>
              </w:rPr>
              <w:t xml:space="preserve"> УК РФ - подлог документов должностными лицами</w:t>
            </w:r>
          </w:p>
          <w:p w:rsidR="009D1CA4" w:rsidRPr="0015284E" w:rsidRDefault="009D1CA4" w:rsidP="005C385E">
            <w:pPr>
              <w:jc w:val="both"/>
              <w:rPr>
                <w:color w:val="000000" w:themeColor="text1"/>
                <w:sz w:val="24"/>
              </w:rPr>
            </w:pPr>
            <w:r w:rsidRPr="0015284E">
              <w:rPr>
                <w:color w:val="000000" w:themeColor="text1"/>
                <w:sz w:val="24"/>
              </w:rPr>
              <w:t>К</w:t>
            </w:r>
            <w:r w:rsidR="005C385E">
              <w:rPr>
                <w:color w:val="000000" w:themeColor="text1"/>
                <w:sz w:val="24"/>
              </w:rPr>
              <w:t>о</w:t>
            </w:r>
            <w:r w:rsidRPr="0015284E">
              <w:rPr>
                <w:color w:val="000000" w:themeColor="text1"/>
                <w:sz w:val="24"/>
              </w:rPr>
              <w:t>АП РФ Глава 8. Административные правонарушения в области охраны окружающей природной среды и природопользования 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r w:rsidR="00F750AC" w:rsidRPr="0015284E">
              <w:rPr>
                <w:color w:val="000000" w:themeColor="text1"/>
                <w:sz w:val="24"/>
              </w:rPr>
              <w:t xml:space="preserve"> </w:t>
            </w:r>
            <w:r w:rsidRPr="0015284E">
              <w:rPr>
                <w:color w:val="000000" w:themeColor="text1"/>
                <w:sz w:val="24"/>
              </w:rPr>
              <w:t>Внесение предлагаемых изменений явится прямым нарушением природоохранного законодательства, нанесёт значительный ущерб экосистеме памятника природы регионального значения Серебряный бор и, тем самым, нарушит моё конституционное право на благоприятную окружающую среду, что совершенно недопустимо.</w:t>
            </w:r>
          </w:p>
        </w:tc>
        <w:tc>
          <w:tcPr>
            <w:tcW w:w="709" w:type="dxa"/>
            <w:tcBorders>
              <w:top w:val="single" w:sz="4" w:space="0" w:color="auto"/>
              <w:left w:val="single" w:sz="4" w:space="0" w:color="auto"/>
              <w:bottom w:val="single" w:sz="4" w:space="0" w:color="auto"/>
              <w:right w:val="single" w:sz="4" w:space="0" w:color="auto"/>
            </w:tcBorders>
          </w:tcPr>
          <w:p w:rsidR="009D1CA4" w:rsidRPr="0015284E" w:rsidRDefault="009D1CA4" w:rsidP="009D1CA4">
            <w:pPr>
              <w:contextualSpacing/>
              <w:jc w:val="center"/>
              <w:rPr>
                <w:bCs/>
                <w:color w:val="000000" w:themeColor="text1"/>
                <w:sz w:val="24"/>
                <w:szCs w:val="24"/>
              </w:rPr>
            </w:pPr>
            <w:r w:rsidRPr="0015284E">
              <w:rPr>
                <w:bCs/>
                <w:color w:val="000000" w:themeColor="text1"/>
                <w:sz w:val="24"/>
                <w:szCs w:val="24"/>
              </w:rPr>
              <w:lastRenderedPageBreak/>
              <w:t>1</w:t>
            </w:r>
          </w:p>
        </w:tc>
        <w:tc>
          <w:tcPr>
            <w:tcW w:w="3861" w:type="dxa"/>
            <w:tcBorders>
              <w:top w:val="single" w:sz="4" w:space="0" w:color="auto"/>
              <w:left w:val="single" w:sz="4" w:space="0" w:color="auto"/>
              <w:bottom w:val="single" w:sz="4" w:space="0" w:color="auto"/>
              <w:right w:val="single" w:sz="4" w:space="0" w:color="auto"/>
            </w:tcBorders>
          </w:tcPr>
          <w:p w:rsidR="009510E7" w:rsidRPr="0015284E" w:rsidRDefault="009510E7" w:rsidP="009510E7">
            <w:pPr>
              <w:pStyle w:val="ConsPlusNonformat"/>
              <w:jc w:val="both"/>
              <w:outlineLvl w:val="0"/>
              <w:rPr>
                <w:rFonts w:ascii="Times New Roman" w:hAnsi="Times New Roman" w:cs="Times New Roman"/>
                <w:color w:val="000000" w:themeColor="text1"/>
                <w:sz w:val="24"/>
                <w:szCs w:val="24"/>
              </w:rPr>
            </w:pPr>
            <w:proofErr w:type="gramStart"/>
            <w:r w:rsidRPr="0015284E">
              <w:rPr>
                <w:rFonts w:ascii="Times New Roman" w:hAnsi="Times New Roman" w:cs="Times New Roman"/>
                <w:color w:val="000000" w:themeColor="text1"/>
                <w:sz w:val="24"/>
                <w:szCs w:val="24"/>
              </w:rPr>
              <w:t>Проект внесения изменений в ПЗЗ подготовлен в соответствии с решением Городской комиссии по вопросам градостроительства, землепользования и застройки при Правительстве Москвы (</w:t>
            </w:r>
            <w:proofErr w:type="spellStart"/>
            <w:r w:rsidRPr="0015284E">
              <w:rPr>
                <w:rFonts w:ascii="Times New Roman" w:hAnsi="Times New Roman" w:cs="Times New Roman"/>
                <w:color w:val="000000" w:themeColor="text1"/>
                <w:sz w:val="24"/>
                <w:szCs w:val="24"/>
              </w:rPr>
              <w:t>заключе-ние</w:t>
            </w:r>
            <w:proofErr w:type="spellEnd"/>
            <w:r w:rsidRPr="0015284E">
              <w:rPr>
                <w:rFonts w:ascii="Times New Roman" w:hAnsi="Times New Roman" w:cs="Times New Roman"/>
                <w:color w:val="000000" w:themeColor="text1"/>
                <w:sz w:val="24"/>
                <w:szCs w:val="24"/>
              </w:rPr>
              <w:t xml:space="preserve"> от 15.05.2018 № 16, п. 21), на основании распоряжения </w:t>
            </w:r>
            <w:proofErr w:type="spellStart"/>
            <w:r w:rsidRPr="0015284E">
              <w:rPr>
                <w:rFonts w:ascii="Times New Roman" w:hAnsi="Times New Roman" w:cs="Times New Roman"/>
                <w:color w:val="000000" w:themeColor="text1"/>
                <w:sz w:val="24"/>
                <w:szCs w:val="24"/>
              </w:rPr>
              <w:t>Моском</w:t>
            </w:r>
            <w:proofErr w:type="spellEnd"/>
            <w:r w:rsidRPr="0015284E">
              <w:rPr>
                <w:rFonts w:ascii="Times New Roman" w:hAnsi="Times New Roman" w:cs="Times New Roman"/>
                <w:color w:val="000000" w:themeColor="text1"/>
                <w:sz w:val="24"/>
                <w:szCs w:val="24"/>
              </w:rPr>
              <w:t xml:space="preserve">-архитектуры от 22.05.2018 № 319 «О подготовке проекта внесения изменения в правила </w:t>
            </w:r>
            <w:proofErr w:type="spellStart"/>
            <w:r w:rsidRPr="0015284E">
              <w:rPr>
                <w:rFonts w:ascii="Times New Roman" w:hAnsi="Times New Roman" w:cs="Times New Roman"/>
                <w:color w:val="000000" w:themeColor="text1"/>
                <w:sz w:val="24"/>
                <w:szCs w:val="24"/>
              </w:rPr>
              <w:t>землепользо-вания</w:t>
            </w:r>
            <w:proofErr w:type="spellEnd"/>
            <w:r w:rsidRPr="0015284E">
              <w:rPr>
                <w:rFonts w:ascii="Times New Roman" w:hAnsi="Times New Roman" w:cs="Times New Roman"/>
                <w:color w:val="000000" w:themeColor="text1"/>
                <w:sz w:val="24"/>
                <w:szCs w:val="24"/>
              </w:rPr>
              <w:t xml:space="preserve"> и застройки города Москвы в отношении территории </w:t>
            </w:r>
            <w:proofErr w:type="spellStart"/>
            <w:r w:rsidRPr="0015284E">
              <w:rPr>
                <w:rFonts w:ascii="Times New Roman" w:hAnsi="Times New Roman" w:cs="Times New Roman"/>
                <w:color w:val="000000" w:themeColor="text1"/>
                <w:sz w:val="24"/>
                <w:szCs w:val="24"/>
              </w:rPr>
              <w:t>располо-женной</w:t>
            </w:r>
            <w:proofErr w:type="spellEnd"/>
            <w:r w:rsidRPr="0015284E">
              <w:rPr>
                <w:rFonts w:ascii="Times New Roman" w:hAnsi="Times New Roman" w:cs="Times New Roman"/>
                <w:color w:val="000000" w:themeColor="text1"/>
                <w:sz w:val="24"/>
                <w:szCs w:val="24"/>
              </w:rPr>
              <w:t xml:space="preserve"> по адресу: 3-я линия Хорошевского Серебряного Бора, вл. 84, стр</w:t>
            </w:r>
            <w:proofErr w:type="gramEnd"/>
            <w:r w:rsidRPr="0015284E">
              <w:rPr>
                <w:rFonts w:ascii="Times New Roman" w:hAnsi="Times New Roman" w:cs="Times New Roman"/>
                <w:color w:val="000000" w:themeColor="text1"/>
                <w:sz w:val="24"/>
                <w:szCs w:val="24"/>
              </w:rPr>
              <w:t>. 1; вл. 85, стр.1; вл. 86, (</w:t>
            </w:r>
            <w:proofErr w:type="spellStart"/>
            <w:r w:rsidRPr="0015284E">
              <w:rPr>
                <w:rFonts w:ascii="Times New Roman" w:hAnsi="Times New Roman" w:cs="Times New Roman"/>
                <w:color w:val="000000" w:themeColor="text1"/>
                <w:sz w:val="24"/>
                <w:szCs w:val="24"/>
              </w:rPr>
              <w:t>кад</w:t>
            </w:r>
            <w:proofErr w:type="spellEnd"/>
            <w:r w:rsidRPr="0015284E">
              <w:rPr>
                <w:rFonts w:ascii="Times New Roman" w:hAnsi="Times New Roman" w:cs="Times New Roman"/>
                <w:color w:val="000000" w:themeColor="text1"/>
                <w:sz w:val="24"/>
                <w:szCs w:val="24"/>
              </w:rPr>
              <w:t>. №№</w:t>
            </w:r>
            <w:r w:rsidRPr="0015284E">
              <w:rPr>
                <w:rFonts w:ascii="Times New Roman" w:hAnsi="Times New Roman" w:cs="Times New Roman"/>
                <w:color w:val="000000" w:themeColor="text1"/>
                <w:sz w:val="22"/>
                <w:szCs w:val="22"/>
              </w:rPr>
              <w:t>77:08:0013013:9; 77:08:0013003:86; 77:08:0013013:24), СЗАО».</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xml:space="preserve">Проектом внесения изменений в ПЗЗ предусмотрены следующие изменения: объединить три </w:t>
            </w:r>
            <w:proofErr w:type="spellStart"/>
            <w:r w:rsidRPr="0015284E">
              <w:rPr>
                <w:color w:val="000000" w:themeColor="text1"/>
                <w:sz w:val="24"/>
                <w:szCs w:val="24"/>
              </w:rPr>
              <w:t>терри-ториальные</w:t>
            </w:r>
            <w:proofErr w:type="spellEnd"/>
            <w:r w:rsidRPr="0015284E">
              <w:rPr>
                <w:color w:val="000000" w:themeColor="text1"/>
                <w:sz w:val="24"/>
                <w:szCs w:val="24"/>
              </w:rPr>
              <w:t xml:space="preserve"> зоны, расположенные по адресу: 3-я линия Хорошев-</w:t>
            </w:r>
            <w:proofErr w:type="spellStart"/>
            <w:r w:rsidRPr="0015284E">
              <w:rPr>
                <w:color w:val="000000" w:themeColor="text1"/>
                <w:sz w:val="24"/>
                <w:szCs w:val="24"/>
              </w:rPr>
              <w:t>ского</w:t>
            </w:r>
            <w:proofErr w:type="spellEnd"/>
            <w:r w:rsidRPr="0015284E">
              <w:rPr>
                <w:color w:val="000000" w:themeColor="text1"/>
                <w:sz w:val="24"/>
                <w:szCs w:val="24"/>
              </w:rPr>
              <w:t xml:space="preserve"> Серебряного Бора, вл. 84, стр. 1; вл. 85, стр.1; вл. 86, СЗАО, </w:t>
            </w:r>
            <w:r w:rsidRPr="0015284E">
              <w:rPr>
                <w:color w:val="000000" w:themeColor="text1"/>
                <w:sz w:val="24"/>
                <w:szCs w:val="24"/>
              </w:rPr>
              <w:lastRenderedPageBreak/>
              <w:t xml:space="preserve">сформированные в </w:t>
            </w:r>
            <w:proofErr w:type="gramStart"/>
            <w:r w:rsidRPr="0015284E">
              <w:rPr>
                <w:color w:val="000000" w:themeColor="text1"/>
                <w:sz w:val="24"/>
                <w:szCs w:val="24"/>
              </w:rPr>
              <w:t>границах</w:t>
            </w:r>
            <w:proofErr w:type="gramEnd"/>
            <w:r w:rsidRPr="0015284E">
              <w:rPr>
                <w:color w:val="000000" w:themeColor="text1"/>
                <w:sz w:val="24"/>
                <w:szCs w:val="24"/>
              </w:rPr>
              <w:t xml:space="preserve"> земельных участков с </w:t>
            </w:r>
            <w:proofErr w:type="spellStart"/>
            <w:r w:rsidRPr="0015284E">
              <w:rPr>
                <w:color w:val="000000" w:themeColor="text1"/>
                <w:sz w:val="24"/>
                <w:szCs w:val="24"/>
              </w:rPr>
              <w:t>кадастро-выми</w:t>
            </w:r>
            <w:proofErr w:type="spellEnd"/>
            <w:r w:rsidRPr="0015284E">
              <w:rPr>
                <w:color w:val="000000" w:themeColor="text1"/>
                <w:sz w:val="24"/>
                <w:szCs w:val="24"/>
              </w:rPr>
              <w:t xml:space="preserve"> номерами </w:t>
            </w:r>
            <w:r w:rsidRPr="0015284E">
              <w:rPr>
                <w:color w:val="000000" w:themeColor="text1"/>
                <w:sz w:val="22"/>
                <w:szCs w:val="22"/>
              </w:rPr>
              <w:t xml:space="preserve">77:08:0013013:9; 77:08:0013003:86; 77:08:0013013:24 </w:t>
            </w:r>
            <w:r w:rsidRPr="0015284E">
              <w:rPr>
                <w:color w:val="000000" w:themeColor="text1"/>
                <w:sz w:val="24"/>
                <w:szCs w:val="24"/>
              </w:rPr>
              <w:t xml:space="preserve">в одну территориальную зону и установить вид разрешённого использования: </w:t>
            </w:r>
          </w:p>
          <w:p w:rsidR="009510E7"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xml:space="preserve">2.1.0 - размещение </w:t>
            </w:r>
            <w:proofErr w:type="spellStart"/>
            <w:proofErr w:type="gramStart"/>
            <w:r w:rsidRPr="0015284E">
              <w:rPr>
                <w:color w:val="000000" w:themeColor="text1"/>
                <w:sz w:val="24"/>
                <w:szCs w:val="24"/>
              </w:rPr>
              <w:t>индивидуаль-ного</w:t>
            </w:r>
            <w:proofErr w:type="spellEnd"/>
            <w:proofErr w:type="gramEnd"/>
            <w:r w:rsidRPr="0015284E">
              <w:rPr>
                <w:color w:val="000000" w:themeColor="text1"/>
                <w:sz w:val="24"/>
                <w:szCs w:val="24"/>
              </w:rPr>
              <w:t xml:space="preserve"> жилого дома (дом, пригодный для постоянного проживания, вы-сотой не выше трех надземных этажей).</w:t>
            </w:r>
          </w:p>
          <w:p w:rsidR="0074799A" w:rsidRPr="0015284E" w:rsidRDefault="0074799A" w:rsidP="009510E7">
            <w:pPr>
              <w:autoSpaceDE w:val="0"/>
              <w:autoSpaceDN w:val="0"/>
              <w:adjustRightInd w:val="0"/>
              <w:jc w:val="both"/>
              <w:rPr>
                <w:color w:val="000000" w:themeColor="text1"/>
                <w:sz w:val="24"/>
                <w:szCs w:val="24"/>
              </w:rPr>
            </w:pPr>
            <w:r>
              <w:rPr>
                <w:color w:val="000000" w:themeColor="text1"/>
                <w:sz w:val="24"/>
                <w:szCs w:val="24"/>
              </w:rPr>
              <w:t>Рекомендовать разработчику рассмотреть.</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Предельные параметры остаются без изменений:</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xml:space="preserve">- предельная высота зданий, </w:t>
            </w:r>
            <w:proofErr w:type="gramStart"/>
            <w:r w:rsidRPr="0015284E">
              <w:rPr>
                <w:color w:val="000000" w:themeColor="text1"/>
                <w:sz w:val="24"/>
                <w:szCs w:val="24"/>
              </w:rPr>
              <w:t>строе-</w:t>
            </w:r>
            <w:proofErr w:type="spellStart"/>
            <w:r w:rsidRPr="0015284E">
              <w:rPr>
                <w:color w:val="000000" w:themeColor="text1"/>
                <w:sz w:val="24"/>
                <w:szCs w:val="24"/>
              </w:rPr>
              <w:t>ний</w:t>
            </w:r>
            <w:proofErr w:type="spellEnd"/>
            <w:proofErr w:type="gramEnd"/>
            <w:r w:rsidRPr="0015284E">
              <w:rPr>
                <w:color w:val="000000" w:themeColor="text1"/>
                <w:sz w:val="24"/>
                <w:szCs w:val="24"/>
              </w:rPr>
              <w:t>, сооружений – 10 м;</w:t>
            </w:r>
          </w:p>
          <w:p w:rsidR="009510E7" w:rsidRPr="0015284E" w:rsidRDefault="009510E7" w:rsidP="009510E7">
            <w:pPr>
              <w:autoSpaceDE w:val="0"/>
              <w:autoSpaceDN w:val="0"/>
              <w:adjustRightInd w:val="0"/>
              <w:jc w:val="both"/>
              <w:rPr>
                <w:color w:val="000000" w:themeColor="text1"/>
                <w:sz w:val="24"/>
                <w:szCs w:val="24"/>
              </w:rPr>
            </w:pPr>
            <w:r w:rsidRPr="0015284E">
              <w:rPr>
                <w:color w:val="000000" w:themeColor="text1"/>
                <w:sz w:val="24"/>
                <w:szCs w:val="24"/>
              </w:rPr>
              <w:t>- максимальный процент застройки в границах земельного участка – 20 %;</w:t>
            </w:r>
          </w:p>
          <w:p w:rsidR="009510E7" w:rsidRPr="0015284E" w:rsidRDefault="009510E7" w:rsidP="009510E7">
            <w:pPr>
              <w:autoSpaceDE w:val="0"/>
              <w:autoSpaceDN w:val="0"/>
              <w:adjustRightInd w:val="0"/>
              <w:jc w:val="both"/>
              <w:rPr>
                <w:color w:val="000000" w:themeColor="text1"/>
              </w:rPr>
            </w:pPr>
            <w:r w:rsidRPr="0015284E">
              <w:rPr>
                <w:color w:val="000000" w:themeColor="text1"/>
                <w:sz w:val="24"/>
                <w:szCs w:val="24"/>
              </w:rPr>
              <w:t xml:space="preserve">- предельная плотность застройки – 5 </w:t>
            </w:r>
            <w:proofErr w:type="spellStart"/>
            <w:r w:rsidRPr="0015284E">
              <w:rPr>
                <w:color w:val="000000" w:themeColor="text1"/>
                <w:sz w:val="24"/>
                <w:szCs w:val="24"/>
              </w:rPr>
              <w:t>тыс.кв</w:t>
            </w:r>
            <w:proofErr w:type="gramStart"/>
            <w:r w:rsidRPr="0015284E">
              <w:rPr>
                <w:color w:val="000000" w:themeColor="text1"/>
                <w:sz w:val="24"/>
                <w:szCs w:val="24"/>
              </w:rPr>
              <w:t>.м</w:t>
            </w:r>
            <w:proofErr w:type="spellEnd"/>
            <w:proofErr w:type="gramEnd"/>
            <w:r w:rsidRPr="0015284E">
              <w:rPr>
                <w:color w:val="000000" w:themeColor="text1"/>
                <w:sz w:val="24"/>
                <w:szCs w:val="24"/>
              </w:rPr>
              <w:t>/га.</w:t>
            </w:r>
            <w:r w:rsidRPr="0015284E">
              <w:rPr>
                <w:color w:val="000000" w:themeColor="text1"/>
              </w:rPr>
              <w:tab/>
            </w:r>
          </w:p>
          <w:p w:rsidR="009D1CA4" w:rsidRPr="005F3F80" w:rsidRDefault="0015284E" w:rsidP="009D1CA4">
            <w:pPr>
              <w:pStyle w:val="a9"/>
              <w:spacing w:after="0" w:line="240" w:lineRule="auto"/>
              <w:ind w:left="0"/>
              <w:jc w:val="both"/>
              <w:rPr>
                <w:rFonts w:ascii="Times New Roman" w:eastAsia="Calibri" w:hAnsi="Times New Roman" w:cs="Times New Roman"/>
                <w:color w:val="000000" w:themeColor="text1"/>
                <w:sz w:val="24"/>
                <w:szCs w:val="24"/>
                <w:lang w:eastAsia="ru-RU"/>
              </w:rPr>
            </w:pPr>
            <w:r w:rsidRPr="005F3F80">
              <w:rPr>
                <w:rFonts w:ascii="Times New Roman" w:eastAsia="Times New Roman" w:hAnsi="Times New Roman" w:cs="Times New Roman"/>
                <w:bCs/>
                <w:color w:val="000000" w:themeColor="text1"/>
                <w:sz w:val="24"/>
                <w:szCs w:val="24"/>
              </w:rPr>
              <w:t>Вне границ территориальной зоны.</w:t>
            </w:r>
          </w:p>
        </w:tc>
      </w:tr>
    </w:tbl>
    <w:p w:rsidR="006A04AD" w:rsidRPr="0015284E" w:rsidRDefault="006A04AD" w:rsidP="00BF2621">
      <w:pPr>
        <w:pStyle w:val="ConsPlusNonformat"/>
        <w:jc w:val="both"/>
        <w:rPr>
          <w:rFonts w:ascii="Times New Roman" w:eastAsia="Times New Roman" w:hAnsi="Times New Roman" w:cs="Times New Roman"/>
          <w:b/>
          <w:color w:val="000000" w:themeColor="text1"/>
          <w:sz w:val="28"/>
          <w:szCs w:val="28"/>
        </w:rPr>
      </w:pPr>
    </w:p>
    <w:p w:rsidR="00BF2621" w:rsidRPr="0015284E" w:rsidRDefault="00BF2621" w:rsidP="00BF2621">
      <w:pPr>
        <w:pStyle w:val="ConsPlusNonformat"/>
        <w:jc w:val="both"/>
        <w:rPr>
          <w:rFonts w:ascii="Times New Roman" w:eastAsia="Times New Roman" w:hAnsi="Times New Roman" w:cs="Times New Roman"/>
          <w:b/>
          <w:color w:val="000000" w:themeColor="text1"/>
          <w:sz w:val="28"/>
          <w:szCs w:val="28"/>
        </w:rPr>
      </w:pPr>
      <w:r w:rsidRPr="0015284E">
        <w:rPr>
          <w:rFonts w:ascii="Times New Roman" w:eastAsia="Times New Roman" w:hAnsi="Times New Roman" w:cs="Times New Roman"/>
          <w:b/>
          <w:color w:val="000000" w:themeColor="text1"/>
          <w:sz w:val="28"/>
          <w:szCs w:val="28"/>
        </w:rPr>
        <w:t>Выводы и рекомендации</w:t>
      </w:r>
      <w:r w:rsidRPr="0015284E">
        <w:rPr>
          <w:rFonts w:ascii="Times New Roman" w:eastAsia="Times New Roman" w:hAnsi="Times New Roman" w:cs="Times New Roman"/>
          <w:color w:val="000000" w:themeColor="text1"/>
          <w:sz w:val="28"/>
          <w:szCs w:val="28"/>
        </w:rPr>
        <w:t xml:space="preserve"> </w:t>
      </w:r>
      <w:r w:rsidRPr="0015284E">
        <w:rPr>
          <w:rFonts w:ascii="Times New Roman" w:eastAsia="Times New Roman" w:hAnsi="Times New Roman" w:cs="Times New Roman"/>
          <w:b/>
          <w:color w:val="000000" w:themeColor="text1"/>
          <w:sz w:val="28"/>
          <w:szCs w:val="28"/>
        </w:rPr>
        <w:t xml:space="preserve">Комиссии по </w:t>
      </w:r>
      <w:r w:rsidRPr="0015284E">
        <w:rPr>
          <w:rFonts w:ascii="Times New Roman" w:hAnsi="Times New Roman" w:cs="Times New Roman"/>
          <w:b/>
          <w:color w:val="000000" w:themeColor="text1"/>
          <w:sz w:val="28"/>
          <w:szCs w:val="28"/>
        </w:rPr>
        <w:t>«</w:t>
      </w:r>
      <w:r w:rsidR="001A12D6" w:rsidRPr="0015284E">
        <w:rPr>
          <w:rFonts w:ascii="Times New Roman" w:hAnsi="Times New Roman" w:cs="Times New Roman"/>
          <w:b/>
          <w:color w:val="000000" w:themeColor="text1"/>
          <w:sz w:val="28"/>
          <w:szCs w:val="28"/>
        </w:rPr>
        <w:t>Проекту внесения изменений в правила землепользования и застройки города Москвы в отношении территории, расположенной по адресу: 3-я линия Хорошевского Серебряного Бора, вл. 84, стр. 1; вл. 85, стр. 1; вл. 86, (</w:t>
      </w:r>
      <w:proofErr w:type="spellStart"/>
      <w:r w:rsidR="001A12D6" w:rsidRPr="0015284E">
        <w:rPr>
          <w:rFonts w:ascii="Times New Roman" w:hAnsi="Times New Roman" w:cs="Times New Roman"/>
          <w:b/>
          <w:color w:val="000000" w:themeColor="text1"/>
          <w:sz w:val="28"/>
          <w:szCs w:val="28"/>
        </w:rPr>
        <w:t>кад</w:t>
      </w:r>
      <w:proofErr w:type="spellEnd"/>
      <w:r w:rsidR="001A12D6" w:rsidRPr="0015284E">
        <w:rPr>
          <w:rFonts w:ascii="Times New Roman" w:hAnsi="Times New Roman" w:cs="Times New Roman"/>
          <w:b/>
          <w:color w:val="000000" w:themeColor="text1"/>
          <w:sz w:val="28"/>
          <w:szCs w:val="28"/>
        </w:rPr>
        <w:t>. № 77:08:0013013:9; 77:08:0013003:86; 77:08:0013013:24), СЗАО</w:t>
      </w:r>
      <w:r w:rsidRPr="0015284E">
        <w:rPr>
          <w:rFonts w:ascii="Times New Roman" w:hAnsi="Times New Roman" w:cs="Times New Roman"/>
          <w:b/>
          <w:color w:val="000000" w:themeColor="text1"/>
          <w:sz w:val="28"/>
          <w:szCs w:val="28"/>
        </w:rPr>
        <w:t>»</w:t>
      </w:r>
      <w:r w:rsidRPr="0015284E">
        <w:rPr>
          <w:rFonts w:ascii="Times New Roman" w:eastAsia="Times New Roman" w:hAnsi="Times New Roman" w:cs="Times New Roman"/>
          <w:b/>
          <w:color w:val="000000" w:themeColor="text1"/>
          <w:sz w:val="28"/>
          <w:szCs w:val="28"/>
        </w:rPr>
        <w:t>:</w:t>
      </w:r>
    </w:p>
    <w:p w:rsidR="004D4AD9" w:rsidRPr="0015284E" w:rsidRDefault="004D4AD9" w:rsidP="00BF2621">
      <w:pPr>
        <w:pStyle w:val="ConsPlusNonformat"/>
        <w:jc w:val="both"/>
        <w:rPr>
          <w:rFonts w:ascii="Times New Roman" w:hAnsi="Times New Roman" w:cs="Times New Roman"/>
          <w:b/>
          <w:color w:val="000000" w:themeColor="text1"/>
          <w:sz w:val="16"/>
          <w:szCs w:val="28"/>
        </w:rPr>
      </w:pPr>
    </w:p>
    <w:p w:rsidR="00BF2621" w:rsidRPr="0015284E" w:rsidRDefault="00BF2621" w:rsidP="00BF2621">
      <w:pPr>
        <w:jc w:val="both"/>
        <w:rPr>
          <w:rFonts w:eastAsia="Times New Roman"/>
          <w:color w:val="000000" w:themeColor="text1"/>
        </w:rPr>
      </w:pPr>
      <w:proofErr w:type="gramStart"/>
      <w:r w:rsidRPr="0015284E">
        <w:rPr>
          <w:rFonts w:eastAsiaTheme="minorHAnsi" w:cstheme="minorBidi"/>
          <w:color w:val="000000" w:themeColor="text1"/>
          <w:lang w:eastAsia="en-US"/>
        </w:rPr>
        <w:t xml:space="preserve">1) </w:t>
      </w:r>
      <w:r w:rsidRPr="0015284E">
        <w:rPr>
          <w:rFonts w:eastAsia="Times New Roman"/>
          <w:color w:val="000000" w:themeColor="text1"/>
        </w:rPr>
        <w:t xml:space="preserve">Считать публичные слушания по </w:t>
      </w:r>
      <w:r w:rsidRPr="0015284E">
        <w:rPr>
          <w:color w:val="000000" w:themeColor="text1"/>
        </w:rPr>
        <w:t>«</w:t>
      </w:r>
      <w:r w:rsidR="001A12D6" w:rsidRPr="0015284E">
        <w:rPr>
          <w:color w:val="000000" w:themeColor="text1"/>
        </w:rPr>
        <w:t>Проекту внесения изменений в правила землепользования и застройки города Москвы в отношении территории, расположенной по адресу: 3-я линия Хорошевского Серебряного Бора, вл. 84, стр. 1; вл. 85, стр. 1; вл. 86, (</w:t>
      </w:r>
      <w:proofErr w:type="spellStart"/>
      <w:r w:rsidR="001A12D6" w:rsidRPr="0015284E">
        <w:rPr>
          <w:color w:val="000000" w:themeColor="text1"/>
        </w:rPr>
        <w:t>кад</w:t>
      </w:r>
      <w:proofErr w:type="spellEnd"/>
      <w:r w:rsidR="001A12D6" w:rsidRPr="0015284E">
        <w:rPr>
          <w:color w:val="000000" w:themeColor="text1"/>
        </w:rPr>
        <w:t>. № 77:08:0013013:9; 77:08:0013003:86; 77:08:0013013:24), СЗАО</w:t>
      </w:r>
      <w:r w:rsidRPr="0015284E">
        <w:rPr>
          <w:color w:val="000000" w:themeColor="text1"/>
        </w:rPr>
        <w:t>»</w:t>
      </w:r>
      <w:r w:rsidRPr="0015284E">
        <w:rPr>
          <w:rFonts w:eastAsia="Times New Roman"/>
          <w:color w:val="000000" w:themeColor="text1"/>
        </w:rPr>
        <w:t xml:space="preserve"> состоявшимися и проведенными в соответствии с действующим градостроительным законодательством.</w:t>
      </w:r>
      <w:proofErr w:type="gramEnd"/>
    </w:p>
    <w:p w:rsidR="00BF2621" w:rsidRPr="0015284E" w:rsidRDefault="00BF2621" w:rsidP="00BF2621">
      <w:pPr>
        <w:ind w:right="-2"/>
        <w:jc w:val="both"/>
        <w:rPr>
          <w:color w:val="000000" w:themeColor="text1"/>
        </w:rPr>
      </w:pPr>
      <w:r w:rsidRPr="0015284E">
        <w:rPr>
          <w:rFonts w:eastAsia="Times New Roman" w:cs="Tahoma"/>
          <w:color w:val="000000" w:themeColor="text1"/>
        </w:rPr>
        <w:t xml:space="preserve">2) </w:t>
      </w:r>
      <w:r w:rsidRPr="0015284E">
        <w:rPr>
          <w:color w:val="000000" w:themeColor="text1"/>
        </w:rPr>
        <w:t>Рекомендовать разработчику рассмотреть поступившие в ходе проведения публичных слушаний предложения и замечания.</w:t>
      </w:r>
    </w:p>
    <w:p w:rsidR="00600979" w:rsidRDefault="00600979"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776A85" w:rsidRPr="007C022F" w:rsidRDefault="00776A85" w:rsidP="00776A85">
      <w:pPr>
        <w:jc w:val="both"/>
        <w:rPr>
          <w:rFonts w:eastAsiaTheme="minorHAnsi"/>
          <w:i/>
          <w:color w:val="000000" w:themeColor="text1"/>
          <w:sz w:val="24"/>
          <w:szCs w:val="22"/>
          <w:lang w:eastAsia="en-US"/>
        </w:rPr>
      </w:pPr>
      <w:r w:rsidRPr="007C022F">
        <w:rPr>
          <w:rFonts w:eastAsiaTheme="minorHAnsi"/>
          <w:i/>
          <w:color w:val="000000" w:themeColor="text1"/>
          <w:sz w:val="24"/>
          <w:szCs w:val="22"/>
          <w:lang w:eastAsia="en-US"/>
        </w:rPr>
        <w:t xml:space="preserve">Члены комиссии (оригинал документа </w:t>
      </w:r>
      <w:proofErr w:type="gramStart"/>
      <w:r w:rsidRPr="007C022F">
        <w:rPr>
          <w:rFonts w:eastAsiaTheme="minorHAnsi"/>
          <w:i/>
          <w:color w:val="000000" w:themeColor="text1"/>
          <w:sz w:val="24"/>
          <w:szCs w:val="22"/>
          <w:lang w:eastAsia="en-US"/>
        </w:rPr>
        <w:t>подписан и размещен</w:t>
      </w:r>
      <w:proofErr w:type="gramEnd"/>
      <w:r w:rsidRPr="007C022F">
        <w:rPr>
          <w:rFonts w:eastAsiaTheme="minorHAnsi"/>
          <w:i/>
          <w:color w:val="000000" w:themeColor="text1"/>
          <w:sz w:val="24"/>
          <w:szCs w:val="22"/>
          <w:lang w:eastAsia="en-US"/>
        </w:rPr>
        <w:t xml:space="preserve"> на официальном сайте префектуры СЗАО: </w:t>
      </w:r>
      <w:hyperlink r:id="rId15" w:history="1">
        <w:r w:rsidRPr="007C022F">
          <w:rPr>
            <w:rFonts w:eastAsiaTheme="minorHAnsi"/>
            <w:i/>
            <w:color w:val="0000FF" w:themeColor="hyperlink"/>
            <w:sz w:val="24"/>
            <w:szCs w:val="22"/>
            <w:u w:val="single"/>
            <w:lang w:eastAsia="en-US"/>
          </w:rPr>
          <w:t>www.szao.mos.ru</w:t>
        </w:r>
      </w:hyperlink>
      <w:r w:rsidRPr="007C022F">
        <w:rPr>
          <w:rFonts w:eastAsiaTheme="minorHAnsi"/>
          <w:i/>
          <w:color w:val="000000" w:themeColor="text1"/>
          <w:sz w:val="24"/>
          <w:szCs w:val="22"/>
          <w:lang w:eastAsia="en-US"/>
        </w:rPr>
        <w:t>)</w:t>
      </w:r>
    </w:p>
    <w:p w:rsidR="00776A85" w:rsidRPr="007C022F" w:rsidRDefault="00776A85" w:rsidP="00776A85">
      <w:pPr>
        <w:jc w:val="both"/>
        <w:rPr>
          <w:rFonts w:eastAsiaTheme="minorHAnsi"/>
          <w:i/>
          <w:color w:val="000000" w:themeColor="text1"/>
          <w:sz w:val="24"/>
          <w:szCs w:val="22"/>
          <w:lang w:eastAsia="en-US"/>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bookmarkStart w:id="0" w:name="_GoBack"/>
      <w:bookmarkEnd w:id="0"/>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Default="00912170" w:rsidP="005439F0">
      <w:pPr>
        <w:contextualSpacing/>
        <w:jc w:val="both"/>
        <w:rPr>
          <w:color w:val="000000" w:themeColor="text1"/>
          <w:sz w:val="10"/>
          <w:szCs w:val="24"/>
        </w:rPr>
      </w:pPr>
    </w:p>
    <w:p w:rsidR="00912170" w:rsidRPr="0015284E" w:rsidRDefault="00912170" w:rsidP="005439F0">
      <w:pPr>
        <w:contextualSpacing/>
        <w:jc w:val="both"/>
        <w:rPr>
          <w:color w:val="000000" w:themeColor="text1"/>
          <w:sz w:val="10"/>
          <w:szCs w:val="24"/>
        </w:rPr>
      </w:pPr>
    </w:p>
    <w:sectPr w:rsidR="00912170" w:rsidRPr="0015284E" w:rsidSect="009B6179">
      <w:footerReference w:type="default" r:id="rId16"/>
      <w:pgSz w:w="11906" w:h="16838"/>
      <w:pgMar w:top="993"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171" w:rsidRDefault="00493171" w:rsidP="005B4F8E">
      <w:r>
        <w:separator/>
      </w:r>
    </w:p>
  </w:endnote>
  <w:endnote w:type="continuationSeparator" w:id="0">
    <w:p w:rsidR="00493171" w:rsidRDefault="00493171" w:rsidP="005B4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7261161"/>
      <w:docPartObj>
        <w:docPartGallery w:val="Page Numbers (Bottom of Page)"/>
        <w:docPartUnique/>
      </w:docPartObj>
    </w:sdtPr>
    <w:sdtEndPr/>
    <w:sdtContent>
      <w:p w:rsidR="00932C09" w:rsidRDefault="00932C09">
        <w:pPr>
          <w:pStyle w:val="ac"/>
          <w:jc w:val="right"/>
        </w:pPr>
        <w:r>
          <w:fldChar w:fldCharType="begin"/>
        </w:r>
        <w:r>
          <w:instrText>PAGE   \* MERGEFORMAT</w:instrText>
        </w:r>
        <w:r>
          <w:fldChar w:fldCharType="separate"/>
        </w:r>
        <w:r w:rsidR="00776A85">
          <w:rPr>
            <w:noProof/>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171" w:rsidRDefault="00493171" w:rsidP="005B4F8E">
      <w:r>
        <w:separator/>
      </w:r>
    </w:p>
  </w:footnote>
  <w:footnote w:type="continuationSeparator" w:id="0">
    <w:p w:rsidR="00493171" w:rsidRDefault="00493171" w:rsidP="005B4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40D5B"/>
    <w:multiLevelType w:val="multilevel"/>
    <w:tmpl w:val="3872E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FC069EE"/>
    <w:multiLevelType w:val="hybridMultilevel"/>
    <w:tmpl w:val="505417E8"/>
    <w:lvl w:ilvl="0" w:tplc="E8B8580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nsid w:val="491D1F47"/>
    <w:multiLevelType w:val="hybridMultilevel"/>
    <w:tmpl w:val="6218B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8F2A54"/>
    <w:multiLevelType w:val="multilevel"/>
    <w:tmpl w:val="01F09A56"/>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41502A0"/>
    <w:multiLevelType w:val="hybridMultilevel"/>
    <w:tmpl w:val="212859AA"/>
    <w:lvl w:ilvl="0" w:tplc="BEBE31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5CE456C3"/>
    <w:multiLevelType w:val="hybridMultilevel"/>
    <w:tmpl w:val="31723006"/>
    <w:lvl w:ilvl="0" w:tplc="DEE0B908">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2C4058"/>
    <w:multiLevelType w:val="hybridMultilevel"/>
    <w:tmpl w:val="463A8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26A2EBE"/>
    <w:multiLevelType w:val="hybridMultilevel"/>
    <w:tmpl w:val="E6527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E404412"/>
    <w:multiLevelType w:val="multilevel"/>
    <w:tmpl w:val="47C00E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176167"/>
    <w:multiLevelType w:val="hybridMultilevel"/>
    <w:tmpl w:val="9AE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5"/>
  </w:num>
  <w:num w:numId="7">
    <w:abstractNumId w:val="1"/>
  </w:num>
  <w:num w:numId="8">
    <w:abstractNumId w:val="2"/>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5C5"/>
    <w:rsid w:val="00004300"/>
    <w:rsid w:val="000077D6"/>
    <w:rsid w:val="00014358"/>
    <w:rsid w:val="000155F9"/>
    <w:rsid w:val="00016C60"/>
    <w:rsid w:val="00020F3B"/>
    <w:rsid w:val="0002354C"/>
    <w:rsid w:val="00026FBA"/>
    <w:rsid w:val="00032272"/>
    <w:rsid w:val="000338F2"/>
    <w:rsid w:val="0004262F"/>
    <w:rsid w:val="000434E4"/>
    <w:rsid w:val="00044775"/>
    <w:rsid w:val="000456AB"/>
    <w:rsid w:val="00050615"/>
    <w:rsid w:val="00064B82"/>
    <w:rsid w:val="000752DF"/>
    <w:rsid w:val="000872DD"/>
    <w:rsid w:val="0009023C"/>
    <w:rsid w:val="000954DD"/>
    <w:rsid w:val="00096BFC"/>
    <w:rsid w:val="000A032B"/>
    <w:rsid w:val="000A5BB2"/>
    <w:rsid w:val="000A7BFF"/>
    <w:rsid w:val="000B2F19"/>
    <w:rsid w:val="000B3788"/>
    <w:rsid w:val="000B390A"/>
    <w:rsid w:val="000C040B"/>
    <w:rsid w:val="000C5963"/>
    <w:rsid w:val="000C7C14"/>
    <w:rsid w:val="000D161A"/>
    <w:rsid w:val="000D59B0"/>
    <w:rsid w:val="000F23FE"/>
    <w:rsid w:val="000F67E8"/>
    <w:rsid w:val="001025FA"/>
    <w:rsid w:val="0010727A"/>
    <w:rsid w:val="00116A29"/>
    <w:rsid w:val="001173F9"/>
    <w:rsid w:val="00117764"/>
    <w:rsid w:val="00122FA4"/>
    <w:rsid w:val="00136067"/>
    <w:rsid w:val="00140280"/>
    <w:rsid w:val="00141187"/>
    <w:rsid w:val="0014332F"/>
    <w:rsid w:val="00143B85"/>
    <w:rsid w:val="00145C97"/>
    <w:rsid w:val="00147DDE"/>
    <w:rsid w:val="0015284E"/>
    <w:rsid w:val="0015347E"/>
    <w:rsid w:val="00160AF5"/>
    <w:rsid w:val="0016181F"/>
    <w:rsid w:val="00163F49"/>
    <w:rsid w:val="001645C3"/>
    <w:rsid w:val="00170E7B"/>
    <w:rsid w:val="001734FA"/>
    <w:rsid w:val="00182545"/>
    <w:rsid w:val="00185772"/>
    <w:rsid w:val="001860E6"/>
    <w:rsid w:val="001906F4"/>
    <w:rsid w:val="0019216C"/>
    <w:rsid w:val="0019461A"/>
    <w:rsid w:val="001958E7"/>
    <w:rsid w:val="0019790C"/>
    <w:rsid w:val="001A12D6"/>
    <w:rsid w:val="001A586A"/>
    <w:rsid w:val="001A696F"/>
    <w:rsid w:val="001A6F8E"/>
    <w:rsid w:val="001B003B"/>
    <w:rsid w:val="001B0A61"/>
    <w:rsid w:val="001B12E0"/>
    <w:rsid w:val="001B4568"/>
    <w:rsid w:val="001B628A"/>
    <w:rsid w:val="001B741B"/>
    <w:rsid w:val="001C3096"/>
    <w:rsid w:val="001D6E1E"/>
    <w:rsid w:val="001E4D16"/>
    <w:rsid w:val="002028EF"/>
    <w:rsid w:val="00204675"/>
    <w:rsid w:val="0021148C"/>
    <w:rsid w:val="00212A92"/>
    <w:rsid w:val="00214FAF"/>
    <w:rsid w:val="00215B2C"/>
    <w:rsid w:val="00216E89"/>
    <w:rsid w:val="00221D4D"/>
    <w:rsid w:val="00224730"/>
    <w:rsid w:val="002253AA"/>
    <w:rsid w:val="0023145D"/>
    <w:rsid w:val="00235C72"/>
    <w:rsid w:val="0023759A"/>
    <w:rsid w:val="00237842"/>
    <w:rsid w:val="00240C07"/>
    <w:rsid w:val="00253E4A"/>
    <w:rsid w:val="00266090"/>
    <w:rsid w:val="0027109C"/>
    <w:rsid w:val="00272B8F"/>
    <w:rsid w:val="00275EB2"/>
    <w:rsid w:val="0029200F"/>
    <w:rsid w:val="00292327"/>
    <w:rsid w:val="002A7C24"/>
    <w:rsid w:val="002B4191"/>
    <w:rsid w:val="002C3101"/>
    <w:rsid w:val="002C368D"/>
    <w:rsid w:val="002C373B"/>
    <w:rsid w:val="002C7E55"/>
    <w:rsid w:val="002E06CF"/>
    <w:rsid w:val="002E4187"/>
    <w:rsid w:val="00307999"/>
    <w:rsid w:val="00314CC4"/>
    <w:rsid w:val="00315C00"/>
    <w:rsid w:val="0031735A"/>
    <w:rsid w:val="0032247F"/>
    <w:rsid w:val="00323B04"/>
    <w:rsid w:val="00330AC8"/>
    <w:rsid w:val="0033324B"/>
    <w:rsid w:val="00333ADF"/>
    <w:rsid w:val="003344E5"/>
    <w:rsid w:val="00334732"/>
    <w:rsid w:val="00334BEB"/>
    <w:rsid w:val="003404FC"/>
    <w:rsid w:val="003468DF"/>
    <w:rsid w:val="0035221E"/>
    <w:rsid w:val="00360D64"/>
    <w:rsid w:val="00371A8A"/>
    <w:rsid w:val="00377D85"/>
    <w:rsid w:val="00381FE5"/>
    <w:rsid w:val="00383982"/>
    <w:rsid w:val="00397C26"/>
    <w:rsid w:val="003C3861"/>
    <w:rsid w:val="003C4EB4"/>
    <w:rsid w:val="003C5439"/>
    <w:rsid w:val="003C56E6"/>
    <w:rsid w:val="003C65E9"/>
    <w:rsid w:val="003D4E14"/>
    <w:rsid w:val="003E25DE"/>
    <w:rsid w:val="003E3775"/>
    <w:rsid w:val="003E7679"/>
    <w:rsid w:val="003F5C4A"/>
    <w:rsid w:val="003F5E86"/>
    <w:rsid w:val="003F71AF"/>
    <w:rsid w:val="00402ED8"/>
    <w:rsid w:val="00405303"/>
    <w:rsid w:val="00406E73"/>
    <w:rsid w:val="004103BE"/>
    <w:rsid w:val="00416498"/>
    <w:rsid w:val="00421E28"/>
    <w:rsid w:val="00423A9B"/>
    <w:rsid w:val="00425293"/>
    <w:rsid w:val="00426877"/>
    <w:rsid w:val="00427BF4"/>
    <w:rsid w:val="00430999"/>
    <w:rsid w:val="00430A00"/>
    <w:rsid w:val="00432BEB"/>
    <w:rsid w:val="0044161D"/>
    <w:rsid w:val="004469DD"/>
    <w:rsid w:val="00454459"/>
    <w:rsid w:val="004713EF"/>
    <w:rsid w:val="004722A9"/>
    <w:rsid w:val="0048043A"/>
    <w:rsid w:val="00484862"/>
    <w:rsid w:val="00485BEB"/>
    <w:rsid w:val="00487A52"/>
    <w:rsid w:val="00492F8B"/>
    <w:rsid w:val="00493171"/>
    <w:rsid w:val="00496CE2"/>
    <w:rsid w:val="004A52F8"/>
    <w:rsid w:val="004B02F5"/>
    <w:rsid w:val="004B16BF"/>
    <w:rsid w:val="004B1EA0"/>
    <w:rsid w:val="004B2920"/>
    <w:rsid w:val="004B6060"/>
    <w:rsid w:val="004C4FA3"/>
    <w:rsid w:val="004C56F2"/>
    <w:rsid w:val="004D47AE"/>
    <w:rsid w:val="004D4AD9"/>
    <w:rsid w:val="004E53BF"/>
    <w:rsid w:val="004F1044"/>
    <w:rsid w:val="004F13A1"/>
    <w:rsid w:val="004F59F3"/>
    <w:rsid w:val="00502DB7"/>
    <w:rsid w:val="0050523C"/>
    <w:rsid w:val="005066B0"/>
    <w:rsid w:val="00512B33"/>
    <w:rsid w:val="00521FA4"/>
    <w:rsid w:val="00525808"/>
    <w:rsid w:val="00530BBF"/>
    <w:rsid w:val="00540C27"/>
    <w:rsid w:val="005411B3"/>
    <w:rsid w:val="00541877"/>
    <w:rsid w:val="005439F0"/>
    <w:rsid w:val="005445C5"/>
    <w:rsid w:val="00545270"/>
    <w:rsid w:val="005472A7"/>
    <w:rsid w:val="00556B47"/>
    <w:rsid w:val="00556E8F"/>
    <w:rsid w:val="00561DE6"/>
    <w:rsid w:val="005649EF"/>
    <w:rsid w:val="00577114"/>
    <w:rsid w:val="00580EE9"/>
    <w:rsid w:val="00582F31"/>
    <w:rsid w:val="00586F60"/>
    <w:rsid w:val="00594DE0"/>
    <w:rsid w:val="00595E54"/>
    <w:rsid w:val="005A1C82"/>
    <w:rsid w:val="005B0B5D"/>
    <w:rsid w:val="005B0BC0"/>
    <w:rsid w:val="005B4F8E"/>
    <w:rsid w:val="005B65A2"/>
    <w:rsid w:val="005C0DD4"/>
    <w:rsid w:val="005C385E"/>
    <w:rsid w:val="005C4E5E"/>
    <w:rsid w:val="005C6BA2"/>
    <w:rsid w:val="005E73C3"/>
    <w:rsid w:val="005F3F80"/>
    <w:rsid w:val="005F49A3"/>
    <w:rsid w:val="00600979"/>
    <w:rsid w:val="006042BE"/>
    <w:rsid w:val="00611900"/>
    <w:rsid w:val="00631BB5"/>
    <w:rsid w:val="00632A26"/>
    <w:rsid w:val="006418F7"/>
    <w:rsid w:val="006563F9"/>
    <w:rsid w:val="00657972"/>
    <w:rsid w:val="00671CB7"/>
    <w:rsid w:val="00673E77"/>
    <w:rsid w:val="0067441A"/>
    <w:rsid w:val="0068399D"/>
    <w:rsid w:val="00687E44"/>
    <w:rsid w:val="006916EC"/>
    <w:rsid w:val="00691891"/>
    <w:rsid w:val="00692FF8"/>
    <w:rsid w:val="006935E1"/>
    <w:rsid w:val="006948CC"/>
    <w:rsid w:val="00696C03"/>
    <w:rsid w:val="006A04AD"/>
    <w:rsid w:val="006B1950"/>
    <w:rsid w:val="006B631F"/>
    <w:rsid w:val="006C045F"/>
    <w:rsid w:val="006D36D3"/>
    <w:rsid w:val="006D584C"/>
    <w:rsid w:val="006E0BC5"/>
    <w:rsid w:val="006E1047"/>
    <w:rsid w:val="006E28A4"/>
    <w:rsid w:val="006E7163"/>
    <w:rsid w:val="006F040A"/>
    <w:rsid w:val="006F4075"/>
    <w:rsid w:val="006F5FEF"/>
    <w:rsid w:val="006F6736"/>
    <w:rsid w:val="00701D90"/>
    <w:rsid w:val="0070243D"/>
    <w:rsid w:val="00707FB3"/>
    <w:rsid w:val="00711401"/>
    <w:rsid w:val="007130F3"/>
    <w:rsid w:val="00717C12"/>
    <w:rsid w:val="00730C3C"/>
    <w:rsid w:val="00730D2D"/>
    <w:rsid w:val="00743133"/>
    <w:rsid w:val="00744DCF"/>
    <w:rsid w:val="00746E2F"/>
    <w:rsid w:val="0074793C"/>
    <w:rsid w:val="0074799A"/>
    <w:rsid w:val="00753873"/>
    <w:rsid w:val="007608C6"/>
    <w:rsid w:val="007619E9"/>
    <w:rsid w:val="00762A40"/>
    <w:rsid w:val="007731F7"/>
    <w:rsid w:val="00776A85"/>
    <w:rsid w:val="0077744F"/>
    <w:rsid w:val="007871E5"/>
    <w:rsid w:val="00792208"/>
    <w:rsid w:val="00797A47"/>
    <w:rsid w:val="007A0F57"/>
    <w:rsid w:val="007B0494"/>
    <w:rsid w:val="007C04A1"/>
    <w:rsid w:val="007C1685"/>
    <w:rsid w:val="007C338C"/>
    <w:rsid w:val="007C3633"/>
    <w:rsid w:val="007C3C39"/>
    <w:rsid w:val="007C723A"/>
    <w:rsid w:val="007D0CC0"/>
    <w:rsid w:val="007D33DE"/>
    <w:rsid w:val="007D5AAB"/>
    <w:rsid w:val="007E21DF"/>
    <w:rsid w:val="007F3751"/>
    <w:rsid w:val="007F5188"/>
    <w:rsid w:val="00803716"/>
    <w:rsid w:val="0080405F"/>
    <w:rsid w:val="00804855"/>
    <w:rsid w:val="00805FC6"/>
    <w:rsid w:val="00810636"/>
    <w:rsid w:val="008168E5"/>
    <w:rsid w:val="00821E4B"/>
    <w:rsid w:val="008241E0"/>
    <w:rsid w:val="00825D76"/>
    <w:rsid w:val="00827CCD"/>
    <w:rsid w:val="0083073F"/>
    <w:rsid w:val="00831E79"/>
    <w:rsid w:val="008341E2"/>
    <w:rsid w:val="00835A33"/>
    <w:rsid w:val="0083760B"/>
    <w:rsid w:val="00843743"/>
    <w:rsid w:val="00844402"/>
    <w:rsid w:val="008448C0"/>
    <w:rsid w:val="0084697B"/>
    <w:rsid w:val="00851F03"/>
    <w:rsid w:val="00857069"/>
    <w:rsid w:val="0086080A"/>
    <w:rsid w:val="00867AF3"/>
    <w:rsid w:val="008757D3"/>
    <w:rsid w:val="00875FD7"/>
    <w:rsid w:val="00887ACF"/>
    <w:rsid w:val="0089114A"/>
    <w:rsid w:val="00891BD8"/>
    <w:rsid w:val="0089449C"/>
    <w:rsid w:val="00897DD1"/>
    <w:rsid w:val="008A4CF5"/>
    <w:rsid w:val="008A7E42"/>
    <w:rsid w:val="008B01DD"/>
    <w:rsid w:val="008B1324"/>
    <w:rsid w:val="008B249E"/>
    <w:rsid w:val="008B24C0"/>
    <w:rsid w:val="008C2888"/>
    <w:rsid w:val="008C6930"/>
    <w:rsid w:val="008D512D"/>
    <w:rsid w:val="008E01BA"/>
    <w:rsid w:val="008E1419"/>
    <w:rsid w:val="008E216F"/>
    <w:rsid w:val="008F79AE"/>
    <w:rsid w:val="00902DF9"/>
    <w:rsid w:val="009056E9"/>
    <w:rsid w:val="00912170"/>
    <w:rsid w:val="009242C9"/>
    <w:rsid w:val="00932C09"/>
    <w:rsid w:val="00934197"/>
    <w:rsid w:val="009344E8"/>
    <w:rsid w:val="0093521A"/>
    <w:rsid w:val="0093692F"/>
    <w:rsid w:val="009437F2"/>
    <w:rsid w:val="009510E7"/>
    <w:rsid w:val="00963FFB"/>
    <w:rsid w:val="009668D2"/>
    <w:rsid w:val="00974D75"/>
    <w:rsid w:val="009776F3"/>
    <w:rsid w:val="009779FF"/>
    <w:rsid w:val="009878EC"/>
    <w:rsid w:val="00987B21"/>
    <w:rsid w:val="00992670"/>
    <w:rsid w:val="00994B76"/>
    <w:rsid w:val="00996339"/>
    <w:rsid w:val="009977F1"/>
    <w:rsid w:val="009B083D"/>
    <w:rsid w:val="009B3223"/>
    <w:rsid w:val="009B6179"/>
    <w:rsid w:val="009B6510"/>
    <w:rsid w:val="009B6D0C"/>
    <w:rsid w:val="009B7076"/>
    <w:rsid w:val="009B7DD1"/>
    <w:rsid w:val="009C5B34"/>
    <w:rsid w:val="009C5CA4"/>
    <w:rsid w:val="009D1CA4"/>
    <w:rsid w:val="009D623B"/>
    <w:rsid w:val="009D75DA"/>
    <w:rsid w:val="009E7458"/>
    <w:rsid w:val="009F34BE"/>
    <w:rsid w:val="009F476B"/>
    <w:rsid w:val="009F5C66"/>
    <w:rsid w:val="009F79C0"/>
    <w:rsid w:val="00A0395C"/>
    <w:rsid w:val="00A047A9"/>
    <w:rsid w:val="00A04A8E"/>
    <w:rsid w:val="00A04DEE"/>
    <w:rsid w:val="00A105D6"/>
    <w:rsid w:val="00A10DE2"/>
    <w:rsid w:val="00A121F0"/>
    <w:rsid w:val="00A14D05"/>
    <w:rsid w:val="00A15701"/>
    <w:rsid w:val="00A21C76"/>
    <w:rsid w:val="00A230FC"/>
    <w:rsid w:val="00A236FA"/>
    <w:rsid w:val="00A26B68"/>
    <w:rsid w:val="00A27D5F"/>
    <w:rsid w:val="00A33202"/>
    <w:rsid w:val="00A354E2"/>
    <w:rsid w:val="00A50CC0"/>
    <w:rsid w:val="00A52694"/>
    <w:rsid w:val="00A63704"/>
    <w:rsid w:val="00A65E25"/>
    <w:rsid w:val="00A6627F"/>
    <w:rsid w:val="00A6675C"/>
    <w:rsid w:val="00A71AF3"/>
    <w:rsid w:val="00A72AB5"/>
    <w:rsid w:val="00A76B61"/>
    <w:rsid w:val="00A77CB8"/>
    <w:rsid w:val="00A80A60"/>
    <w:rsid w:val="00A81D9F"/>
    <w:rsid w:val="00A85019"/>
    <w:rsid w:val="00A961A7"/>
    <w:rsid w:val="00AB0450"/>
    <w:rsid w:val="00AB05F5"/>
    <w:rsid w:val="00AB1603"/>
    <w:rsid w:val="00AB4CB6"/>
    <w:rsid w:val="00AB7AED"/>
    <w:rsid w:val="00AB7E1D"/>
    <w:rsid w:val="00AC32C9"/>
    <w:rsid w:val="00AC33E6"/>
    <w:rsid w:val="00AC3C80"/>
    <w:rsid w:val="00AD08C4"/>
    <w:rsid w:val="00AD11CE"/>
    <w:rsid w:val="00AD2980"/>
    <w:rsid w:val="00AD3856"/>
    <w:rsid w:val="00AD4F91"/>
    <w:rsid w:val="00AD784E"/>
    <w:rsid w:val="00AE1651"/>
    <w:rsid w:val="00AE17AE"/>
    <w:rsid w:val="00AE4732"/>
    <w:rsid w:val="00AF4A30"/>
    <w:rsid w:val="00AF61EA"/>
    <w:rsid w:val="00AF7004"/>
    <w:rsid w:val="00B01901"/>
    <w:rsid w:val="00B12A6A"/>
    <w:rsid w:val="00B14DF0"/>
    <w:rsid w:val="00B22240"/>
    <w:rsid w:val="00B2351E"/>
    <w:rsid w:val="00B2407B"/>
    <w:rsid w:val="00B24D54"/>
    <w:rsid w:val="00B25AB5"/>
    <w:rsid w:val="00B25EAA"/>
    <w:rsid w:val="00B3365A"/>
    <w:rsid w:val="00B400D2"/>
    <w:rsid w:val="00B4713F"/>
    <w:rsid w:val="00B503DF"/>
    <w:rsid w:val="00B520D9"/>
    <w:rsid w:val="00B5458F"/>
    <w:rsid w:val="00B54A07"/>
    <w:rsid w:val="00B62440"/>
    <w:rsid w:val="00B66BDB"/>
    <w:rsid w:val="00B733E4"/>
    <w:rsid w:val="00B76E47"/>
    <w:rsid w:val="00B82BAF"/>
    <w:rsid w:val="00B84E8A"/>
    <w:rsid w:val="00B87A00"/>
    <w:rsid w:val="00B90CAC"/>
    <w:rsid w:val="00B97F74"/>
    <w:rsid w:val="00BA0EF3"/>
    <w:rsid w:val="00BA2A67"/>
    <w:rsid w:val="00BB1010"/>
    <w:rsid w:val="00BE3A26"/>
    <w:rsid w:val="00BE6928"/>
    <w:rsid w:val="00BE7743"/>
    <w:rsid w:val="00BF0D25"/>
    <w:rsid w:val="00BF202C"/>
    <w:rsid w:val="00BF2621"/>
    <w:rsid w:val="00BF3B1E"/>
    <w:rsid w:val="00BF44A2"/>
    <w:rsid w:val="00BF62F7"/>
    <w:rsid w:val="00BF7495"/>
    <w:rsid w:val="00BF7FA5"/>
    <w:rsid w:val="00C059CC"/>
    <w:rsid w:val="00C10DA9"/>
    <w:rsid w:val="00C12101"/>
    <w:rsid w:val="00C125F2"/>
    <w:rsid w:val="00C15614"/>
    <w:rsid w:val="00C15761"/>
    <w:rsid w:val="00C1668B"/>
    <w:rsid w:val="00C21517"/>
    <w:rsid w:val="00C224AF"/>
    <w:rsid w:val="00C22839"/>
    <w:rsid w:val="00C31277"/>
    <w:rsid w:val="00C319B9"/>
    <w:rsid w:val="00C34673"/>
    <w:rsid w:val="00C4410F"/>
    <w:rsid w:val="00C46EA3"/>
    <w:rsid w:val="00C55ECD"/>
    <w:rsid w:val="00C56235"/>
    <w:rsid w:val="00C63A0F"/>
    <w:rsid w:val="00C6538E"/>
    <w:rsid w:val="00C66DBE"/>
    <w:rsid w:val="00C70CBF"/>
    <w:rsid w:val="00C758E5"/>
    <w:rsid w:val="00C8141D"/>
    <w:rsid w:val="00C94222"/>
    <w:rsid w:val="00CA056E"/>
    <w:rsid w:val="00CA0784"/>
    <w:rsid w:val="00CA6E54"/>
    <w:rsid w:val="00CB301D"/>
    <w:rsid w:val="00CB66B1"/>
    <w:rsid w:val="00CB7A19"/>
    <w:rsid w:val="00CC260E"/>
    <w:rsid w:val="00CD6176"/>
    <w:rsid w:val="00CE01B0"/>
    <w:rsid w:val="00CE55F8"/>
    <w:rsid w:val="00CF5FE5"/>
    <w:rsid w:val="00D00324"/>
    <w:rsid w:val="00D07B94"/>
    <w:rsid w:val="00D1182C"/>
    <w:rsid w:val="00D13AA7"/>
    <w:rsid w:val="00D145D5"/>
    <w:rsid w:val="00D15940"/>
    <w:rsid w:val="00D15C35"/>
    <w:rsid w:val="00D30E2C"/>
    <w:rsid w:val="00D32AA1"/>
    <w:rsid w:val="00D357BA"/>
    <w:rsid w:val="00D40BE6"/>
    <w:rsid w:val="00D423E1"/>
    <w:rsid w:val="00D4348E"/>
    <w:rsid w:val="00D434EA"/>
    <w:rsid w:val="00D44DCF"/>
    <w:rsid w:val="00D53B81"/>
    <w:rsid w:val="00D54583"/>
    <w:rsid w:val="00D56B8A"/>
    <w:rsid w:val="00D65164"/>
    <w:rsid w:val="00D652C3"/>
    <w:rsid w:val="00D65356"/>
    <w:rsid w:val="00D65C56"/>
    <w:rsid w:val="00D670C3"/>
    <w:rsid w:val="00D732E8"/>
    <w:rsid w:val="00D749F6"/>
    <w:rsid w:val="00D8068F"/>
    <w:rsid w:val="00D813D6"/>
    <w:rsid w:val="00D821B0"/>
    <w:rsid w:val="00D84B6A"/>
    <w:rsid w:val="00D8646C"/>
    <w:rsid w:val="00D91D42"/>
    <w:rsid w:val="00D92D57"/>
    <w:rsid w:val="00D93AA5"/>
    <w:rsid w:val="00D961C9"/>
    <w:rsid w:val="00DA18F3"/>
    <w:rsid w:val="00DA210B"/>
    <w:rsid w:val="00DB1A63"/>
    <w:rsid w:val="00DB22E3"/>
    <w:rsid w:val="00DC127D"/>
    <w:rsid w:val="00DC52F5"/>
    <w:rsid w:val="00DC551D"/>
    <w:rsid w:val="00DC6DB7"/>
    <w:rsid w:val="00DD2609"/>
    <w:rsid w:val="00DE2A77"/>
    <w:rsid w:val="00DE38FD"/>
    <w:rsid w:val="00DE3D06"/>
    <w:rsid w:val="00DF00E7"/>
    <w:rsid w:val="00E0533A"/>
    <w:rsid w:val="00E22BD7"/>
    <w:rsid w:val="00E309B1"/>
    <w:rsid w:val="00E36E06"/>
    <w:rsid w:val="00E4185F"/>
    <w:rsid w:val="00E44404"/>
    <w:rsid w:val="00E4446F"/>
    <w:rsid w:val="00E4750D"/>
    <w:rsid w:val="00E51444"/>
    <w:rsid w:val="00E55D91"/>
    <w:rsid w:val="00E63CC1"/>
    <w:rsid w:val="00E63D4F"/>
    <w:rsid w:val="00E720EA"/>
    <w:rsid w:val="00E751D4"/>
    <w:rsid w:val="00E768A6"/>
    <w:rsid w:val="00E83EB7"/>
    <w:rsid w:val="00E875B7"/>
    <w:rsid w:val="00E91A99"/>
    <w:rsid w:val="00E927F1"/>
    <w:rsid w:val="00E9503D"/>
    <w:rsid w:val="00E96F7E"/>
    <w:rsid w:val="00EA1BA0"/>
    <w:rsid w:val="00EA42F7"/>
    <w:rsid w:val="00EB651A"/>
    <w:rsid w:val="00EC111F"/>
    <w:rsid w:val="00EC19BA"/>
    <w:rsid w:val="00EC79BE"/>
    <w:rsid w:val="00ED2813"/>
    <w:rsid w:val="00EE1591"/>
    <w:rsid w:val="00EE3EC9"/>
    <w:rsid w:val="00EE6C00"/>
    <w:rsid w:val="00EF3E4D"/>
    <w:rsid w:val="00EF6024"/>
    <w:rsid w:val="00F0109D"/>
    <w:rsid w:val="00F02E84"/>
    <w:rsid w:val="00F064A2"/>
    <w:rsid w:val="00F07A25"/>
    <w:rsid w:val="00F10F29"/>
    <w:rsid w:val="00F11CD6"/>
    <w:rsid w:val="00F12D2D"/>
    <w:rsid w:val="00F12EF0"/>
    <w:rsid w:val="00F133E3"/>
    <w:rsid w:val="00F206E7"/>
    <w:rsid w:val="00F22EBC"/>
    <w:rsid w:val="00F243B7"/>
    <w:rsid w:val="00F278A2"/>
    <w:rsid w:val="00F30798"/>
    <w:rsid w:val="00F33280"/>
    <w:rsid w:val="00F41162"/>
    <w:rsid w:val="00F41B8C"/>
    <w:rsid w:val="00F45CCB"/>
    <w:rsid w:val="00F4781B"/>
    <w:rsid w:val="00F535D5"/>
    <w:rsid w:val="00F544FC"/>
    <w:rsid w:val="00F60A27"/>
    <w:rsid w:val="00F610F7"/>
    <w:rsid w:val="00F61EC1"/>
    <w:rsid w:val="00F62DB9"/>
    <w:rsid w:val="00F720FB"/>
    <w:rsid w:val="00F73804"/>
    <w:rsid w:val="00F750AC"/>
    <w:rsid w:val="00F85CDC"/>
    <w:rsid w:val="00F906B7"/>
    <w:rsid w:val="00F94158"/>
    <w:rsid w:val="00F9420D"/>
    <w:rsid w:val="00F97D56"/>
    <w:rsid w:val="00FA0511"/>
    <w:rsid w:val="00FA33DD"/>
    <w:rsid w:val="00FA4769"/>
    <w:rsid w:val="00FA547C"/>
    <w:rsid w:val="00FA754D"/>
    <w:rsid w:val="00FB138B"/>
    <w:rsid w:val="00FB6222"/>
    <w:rsid w:val="00FB700D"/>
    <w:rsid w:val="00FB7966"/>
    <w:rsid w:val="00FB7C29"/>
    <w:rsid w:val="00FC0775"/>
    <w:rsid w:val="00FC2080"/>
    <w:rsid w:val="00FC220B"/>
    <w:rsid w:val="00FC3546"/>
    <w:rsid w:val="00FC5492"/>
    <w:rsid w:val="00FD3655"/>
    <w:rsid w:val="00FD5E0B"/>
    <w:rsid w:val="00FE1BE9"/>
    <w:rsid w:val="00FF2216"/>
    <w:rsid w:val="00FF7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paragraph" w:styleId="1">
    <w:name w:val="heading 1"/>
    <w:basedOn w:val="a"/>
    <w:link w:val="10"/>
    <w:uiPriority w:val="9"/>
    <w:qFormat/>
    <w:rsid w:val="00DE3D06"/>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2">
    <w:name w:val="Заголовок №1_"/>
    <w:basedOn w:val="a0"/>
    <w:link w:val="13"/>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3">
    <w:name w:val="Заголовок №1"/>
    <w:basedOn w:val="a"/>
    <w:link w:val="12"/>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B503DF"/>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5B4F8E"/>
    <w:pPr>
      <w:tabs>
        <w:tab w:val="center" w:pos="4677"/>
        <w:tab w:val="right" w:pos="9355"/>
      </w:tabs>
    </w:pPr>
  </w:style>
  <w:style w:type="character" w:customStyle="1" w:styleId="ab">
    <w:name w:val="Верхний колонтитул Знак"/>
    <w:basedOn w:val="a0"/>
    <w:link w:val="aa"/>
    <w:uiPriority w:val="99"/>
    <w:rsid w:val="005B4F8E"/>
    <w:rPr>
      <w:rFonts w:ascii="Times New Roman" w:eastAsia="Calibri" w:hAnsi="Times New Roman" w:cs="Times New Roman"/>
      <w:sz w:val="28"/>
      <w:szCs w:val="28"/>
      <w:lang w:eastAsia="ru-RU"/>
    </w:rPr>
  </w:style>
  <w:style w:type="paragraph" w:styleId="ac">
    <w:name w:val="footer"/>
    <w:basedOn w:val="a"/>
    <w:link w:val="ad"/>
    <w:uiPriority w:val="99"/>
    <w:unhideWhenUsed/>
    <w:rsid w:val="005B4F8E"/>
    <w:pPr>
      <w:tabs>
        <w:tab w:val="center" w:pos="4677"/>
        <w:tab w:val="right" w:pos="9355"/>
      </w:tabs>
    </w:pPr>
  </w:style>
  <w:style w:type="character" w:customStyle="1" w:styleId="ad">
    <w:name w:val="Нижний колонтитул Знак"/>
    <w:basedOn w:val="a0"/>
    <w:link w:val="ac"/>
    <w:uiPriority w:val="99"/>
    <w:rsid w:val="005B4F8E"/>
    <w:rPr>
      <w:rFonts w:ascii="Times New Roman" w:eastAsia="Calibri" w:hAnsi="Times New Roman" w:cs="Times New Roman"/>
      <w:sz w:val="28"/>
      <w:szCs w:val="28"/>
      <w:lang w:eastAsia="ru-RU"/>
    </w:rPr>
  </w:style>
  <w:style w:type="character" w:customStyle="1" w:styleId="street-address">
    <w:name w:val="street-address"/>
    <w:basedOn w:val="a0"/>
    <w:rsid w:val="004469DD"/>
  </w:style>
  <w:style w:type="paragraph" w:styleId="ae">
    <w:name w:val="Balloon Text"/>
    <w:basedOn w:val="a"/>
    <w:link w:val="af"/>
    <w:uiPriority w:val="99"/>
    <w:semiHidden/>
    <w:unhideWhenUsed/>
    <w:rsid w:val="009D75DA"/>
    <w:rPr>
      <w:rFonts w:ascii="Arial" w:hAnsi="Arial" w:cs="Arial"/>
      <w:sz w:val="16"/>
      <w:szCs w:val="16"/>
    </w:rPr>
  </w:style>
  <w:style w:type="character" w:customStyle="1" w:styleId="af">
    <w:name w:val="Текст выноски Знак"/>
    <w:basedOn w:val="a0"/>
    <w:link w:val="ae"/>
    <w:uiPriority w:val="99"/>
    <w:semiHidden/>
    <w:rsid w:val="009D75DA"/>
    <w:rPr>
      <w:rFonts w:ascii="Arial" w:eastAsia="Calibri" w:hAnsi="Arial" w:cs="Arial"/>
      <w:sz w:val="16"/>
      <w:szCs w:val="16"/>
      <w:lang w:eastAsia="ru-RU"/>
    </w:rPr>
  </w:style>
  <w:style w:type="paragraph" w:customStyle="1" w:styleId="21">
    <w:name w:val="Основной текст2"/>
    <w:basedOn w:val="a"/>
    <w:rsid w:val="00147DDE"/>
    <w:pPr>
      <w:widowControl w:val="0"/>
      <w:shd w:val="clear" w:color="auto" w:fill="FFFFFF"/>
      <w:spacing w:before="300" w:line="312" w:lineRule="exact"/>
    </w:pPr>
    <w:rPr>
      <w:rFonts w:eastAsia="Times New Roman"/>
      <w:sz w:val="22"/>
      <w:szCs w:val="22"/>
      <w:lang w:eastAsia="en-US"/>
    </w:rPr>
  </w:style>
  <w:style w:type="paragraph" w:styleId="af0">
    <w:name w:val="Revision"/>
    <w:hidden/>
    <w:uiPriority w:val="99"/>
    <w:semiHidden/>
    <w:rsid w:val="0067441A"/>
    <w:rPr>
      <w:rFonts w:ascii="Times New Roman" w:eastAsia="Calibri" w:hAnsi="Times New Roman" w:cs="Times New Roman"/>
      <w:sz w:val="28"/>
      <w:szCs w:val="28"/>
      <w:lang w:eastAsia="ru-RU"/>
    </w:rPr>
  </w:style>
  <w:style w:type="paragraph" w:styleId="af1">
    <w:name w:val="Normal (Web)"/>
    <w:basedOn w:val="a"/>
    <w:uiPriority w:val="99"/>
    <w:unhideWhenUsed/>
    <w:rsid w:val="00D91D42"/>
    <w:pPr>
      <w:spacing w:before="100" w:beforeAutospacing="1" w:after="100" w:afterAutospacing="1"/>
    </w:pPr>
    <w:rPr>
      <w:rFonts w:eastAsia="Times New Roman"/>
      <w:sz w:val="24"/>
      <w:szCs w:val="24"/>
    </w:rPr>
  </w:style>
  <w:style w:type="table" w:styleId="af2">
    <w:name w:val="Table Grid"/>
    <w:basedOn w:val="a1"/>
    <w:uiPriority w:val="59"/>
    <w:rsid w:val="00506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E3D06"/>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DE3D06"/>
    <w:pPr>
      <w:spacing w:before="100" w:beforeAutospacing="1" w:after="100" w:afterAutospacing="1"/>
    </w:pPr>
    <w:rPr>
      <w:rFonts w:eastAsia="Times New Roman"/>
      <w:sz w:val="24"/>
      <w:szCs w:val="24"/>
    </w:rPr>
  </w:style>
  <w:style w:type="table" w:customStyle="1" w:styleId="GridTableLight">
    <w:name w:val="Grid Table Light"/>
    <w:basedOn w:val="a1"/>
    <w:uiPriority w:val="40"/>
    <w:rsid w:val="00DE3D0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paragraph" w:styleId="1">
    <w:name w:val="heading 1"/>
    <w:basedOn w:val="a"/>
    <w:link w:val="10"/>
    <w:uiPriority w:val="9"/>
    <w:qFormat/>
    <w:rsid w:val="00DE3D06"/>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2">
    <w:name w:val="Заголовок №1_"/>
    <w:basedOn w:val="a0"/>
    <w:link w:val="13"/>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3">
    <w:name w:val="Заголовок №1"/>
    <w:basedOn w:val="a"/>
    <w:link w:val="12"/>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B503DF"/>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5B4F8E"/>
    <w:pPr>
      <w:tabs>
        <w:tab w:val="center" w:pos="4677"/>
        <w:tab w:val="right" w:pos="9355"/>
      </w:tabs>
    </w:pPr>
  </w:style>
  <w:style w:type="character" w:customStyle="1" w:styleId="ab">
    <w:name w:val="Верхний колонтитул Знак"/>
    <w:basedOn w:val="a0"/>
    <w:link w:val="aa"/>
    <w:uiPriority w:val="99"/>
    <w:rsid w:val="005B4F8E"/>
    <w:rPr>
      <w:rFonts w:ascii="Times New Roman" w:eastAsia="Calibri" w:hAnsi="Times New Roman" w:cs="Times New Roman"/>
      <w:sz w:val="28"/>
      <w:szCs w:val="28"/>
      <w:lang w:eastAsia="ru-RU"/>
    </w:rPr>
  </w:style>
  <w:style w:type="paragraph" w:styleId="ac">
    <w:name w:val="footer"/>
    <w:basedOn w:val="a"/>
    <w:link w:val="ad"/>
    <w:uiPriority w:val="99"/>
    <w:unhideWhenUsed/>
    <w:rsid w:val="005B4F8E"/>
    <w:pPr>
      <w:tabs>
        <w:tab w:val="center" w:pos="4677"/>
        <w:tab w:val="right" w:pos="9355"/>
      </w:tabs>
    </w:pPr>
  </w:style>
  <w:style w:type="character" w:customStyle="1" w:styleId="ad">
    <w:name w:val="Нижний колонтитул Знак"/>
    <w:basedOn w:val="a0"/>
    <w:link w:val="ac"/>
    <w:uiPriority w:val="99"/>
    <w:rsid w:val="005B4F8E"/>
    <w:rPr>
      <w:rFonts w:ascii="Times New Roman" w:eastAsia="Calibri" w:hAnsi="Times New Roman" w:cs="Times New Roman"/>
      <w:sz w:val="28"/>
      <w:szCs w:val="28"/>
      <w:lang w:eastAsia="ru-RU"/>
    </w:rPr>
  </w:style>
  <w:style w:type="character" w:customStyle="1" w:styleId="street-address">
    <w:name w:val="street-address"/>
    <w:basedOn w:val="a0"/>
    <w:rsid w:val="004469DD"/>
  </w:style>
  <w:style w:type="paragraph" w:styleId="ae">
    <w:name w:val="Balloon Text"/>
    <w:basedOn w:val="a"/>
    <w:link w:val="af"/>
    <w:uiPriority w:val="99"/>
    <w:semiHidden/>
    <w:unhideWhenUsed/>
    <w:rsid w:val="009D75DA"/>
    <w:rPr>
      <w:rFonts w:ascii="Arial" w:hAnsi="Arial" w:cs="Arial"/>
      <w:sz w:val="16"/>
      <w:szCs w:val="16"/>
    </w:rPr>
  </w:style>
  <w:style w:type="character" w:customStyle="1" w:styleId="af">
    <w:name w:val="Текст выноски Знак"/>
    <w:basedOn w:val="a0"/>
    <w:link w:val="ae"/>
    <w:uiPriority w:val="99"/>
    <w:semiHidden/>
    <w:rsid w:val="009D75DA"/>
    <w:rPr>
      <w:rFonts w:ascii="Arial" w:eastAsia="Calibri" w:hAnsi="Arial" w:cs="Arial"/>
      <w:sz w:val="16"/>
      <w:szCs w:val="16"/>
      <w:lang w:eastAsia="ru-RU"/>
    </w:rPr>
  </w:style>
  <w:style w:type="paragraph" w:customStyle="1" w:styleId="21">
    <w:name w:val="Основной текст2"/>
    <w:basedOn w:val="a"/>
    <w:rsid w:val="00147DDE"/>
    <w:pPr>
      <w:widowControl w:val="0"/>
      <w:shd w:val="clear" w:color="auto" w:fill="FFFFFF"/>
      <w:spacing w:before="300" w:line="312" w:lineRule="exact"/>
    </w:pPr>
    <w:rPr>
      <w:rFonts w:eastAsia="Times New Roman"/>
      <w:sz w:val="22"/>
      <w:szCs w:val="22"/>
      <w:lang w:eastAsia="en-US"/>
    </w:rPr>
  </w:style>
  <w:style w:type="paragraph" w:styleId="af0">
    <w:name w:val="Revision"/>
    <w:hidden/>
    <w:uiPriority w:val="99"/>
    <w:semiHidden/>
    <w:rsid w:val="0067441A"/>
    <w:rPr>
      <w:rFonts w:ascii="Times New Roman" w:eastAsia="Calibri" w:hAnsi="Times New Roman" w:cs="Times New Roman"/>
      <w:sz w:val="28"/>
      <w:szCs w:val="28"/>
      <w:lang w:eastAsia="ru-RU"/>
    </w:rPr>
  </w:style>
  <w:style w:type="paragraph" w:styleId="af1">
    <w:name w:val="Normal (Web)"/>
    <w:basedOn w:val="a"/>
    <w:uiPriority w:val="99"/>
    <w:unhideWhenUsed/>
    <w:rsid w:val="00D91D42"/>
    <w:pPr>
      <w:spacing w:before="100" w:beforeAutospacing="1" w:after="100" w:afterAutospacing="1"/>
    </w:pPr>
    <w:rPr>
      <w:rFonts w:eastAsia="Times New Roman"/>
      <w:sz w:val="24"/>
      <w:szCs w:val="24"/>
    </w:rPr>
  </w:style>
  <w:style w:type="table" w:styleId="af2">
    <w:name w:val="Table Grid"/>
    <w:basedOn w:val="a1"/>
    <w:uiPriority w:val="59"/>
    <w:rsid w:val="00506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E3D06"/>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DE3D06"/>
    <w:pPr>
      <w:spacing w:before="100" w:beforeAutospacing="1" w:after="100" w:afterAutospacing="1"/>
    </w:pPr>
    <w:rPr>
      <w:rFonts w:eastAsia="Times New Roman"/>
      <w:sz w:val="24"/>
      <w:szCs w:val="24"/>
    </w:rPr>
  </w:style>
  <w:style w:type="table" w:customStyle="1" w:styleId="GridTableLight">
    <w:name w:val="Grid Table Light"/>
    <w:basedOn w:val="a1"/>
    <w:uiPriority w:val="40"/>
    <w:rsid w:val="00DE3D0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14036">
      <w:bodyDiv w:val="1"/>
      <w:marLeft w:val="0"/>
      <w:marRight w:val="0"/>
      <w:marTop w:val="0"/>
      <w:marBottom w:val="0"/>
      <w:divBdr>
        <w:top w:val="none" w:sz="0" w:space="0" w:color="auto"/>
        <w:left w:val="none" w:sz="0" w:space="0" w:color="auto"/>
        <w:bottom w:val="none" w:sz="0" w:space="0" w:color="auto"/>
        <w:right w:val="none" w:sz="0" w:space="0" w:color="auto"/>
      </w:divBdr>
    </w:div>
    <w:div w:id="176425811">
      <w:bodyDiv w:val="1"/>
      <w:marLeft w:val="0"/>
      <w:marRight w:val="0"/>
      <w:marTop w:val="0"/>
      <w:marBottom w:val="0"/>
      <w:divBdr>
        <w:top w:val="none" w:sz="0" w:space="0" w:color="auto"/>
        <w:left w:val="none" w:sz="0" w:space="0" w:color="auto"/>
        <w:bottom w:val="none" w:sz="0" w:space="0" w:color="auto"/>
        <w:right w:val="none" w:sz="0" w:space="0" w:color="auto"/>
      </w:divBdr>
    </w:div>
    <w:div w:id="705764243">
      <w:bodyDiv w:val="1"/>
      <w:marLeft w:val="0"/>
      <w:marRight w:val="0"/>
      <w:marTop w:val="0"/>
      <w:marBottom w:val="0"/>
      <w:divBdr>
        <w:top w:val="none" w:sz="0" w:space="0" w:color="auto"/>
        <w:left w:val="none" w:sz="0" w:space="0" w:color="auto"/>
        <w:bottom w:val="none" w:sz="0" w:space="0" w:color="auto"/>
        <w:right w:val="none" w:sz="0" w:space="0" w:color="auto"/>
      </w:divBdr>
    </w:div>
    <w:div w:id="1107581412">
      <w:bodyDiv w:val="1"/>
      <w:marLeft w:val="0"/>
      <w:marRight w:val="0"/>
      <w:marTop w:val="0"/>
      <w:marBottom w:val="0"/>
      <w:divBdr>
        <w:top w:val="none" w:sz="0" w:space="0" w:color="auto"/>
        <w:left w:val="none" w:sz="0" w:space="0" w:color="auto"/>
        <w:bottom w:val="none" w:sz="0" w:space="0" w:color="auto"/>
        <w:right w:val="none" w:sz="0" w:space="0" w:color="auto"/>
      </w:divBdr>
    </w:div>
    <w:div w:id="1148785959">
      <w:bodyDiv w:val="1"/>
      <w:marLeft w:val="0"/>
      <w:marRight w:val="0"/>
      <w:marTop w:val="0"/>
      <w:marBottom w:val="0"/>
      <w:divBdr>
        <w:top w:val="none" w:sz="0" w:space="0" w:color="auto"/>
        <w:left w:val="none" w:sz="0" w:space="0" w:color="auto"/>
        <w:bottom w:val="none" w:sz="0" w:space="0" w:color="auto"/>
        <w:right w:val="none" w:sz="0" w:space="0" w:color="auto"/>
      </w:divBdr>
    </w:div>
    <w:div w:id="1371689910">
      <w:bodyDiv w:val="1"/>
      <w:marLeft w:val="0"/>
      <w:marRight w:val="0"/>
      <w:marTop w:val="0"/>
      <w:marBottom w:val="0"/>
      <w:divBdr>
        <w:top w:val="none" w:sz="0" w:space="0" w:color="auto"/>
        <w:left w:val="none" w:sz="0" w:space="0" w:color="auto"/>
        <w:bottom w:val="none" w:sz="0" w:space="0" w:color="auto"/>
        <w:right w:val="none" w:sz="0" w:space="0" w:color="auto"/>
      </w:divBdr>
    </w:div>
    <w:div w:id="1421948199">
      <w:bodyDiv w:val="1"/>
      <w:marLeft w:val="0"/>
      <w:marRight w:val="0"/>
      <w:marTop w:val="0"/>
      <w:marBottom w:val="0"/>
      <w:divBdr>
        <w:top w:val="none" w:sz="0" w:space="0" w:color="auto"/>
        <w:left w:val="none" w:sz="0" w:space="0" w:color="auto"/>
        <w:bottom w:val="none" w:sz="0" w:space="0" w:color="auto"/>
        <w:right w:val="none" w:sz="0" w:space="0" w:color="auto"/>
      </w:divBdr>
    </w:div>
    <w:div w:id="1758744652">
      <w:bodyDiv w:val="1"/>
      <w:marLeft w:val="0"/>
      <w:marRight w:val="0"/>
      <w:marTop w:val="0"/>
      <w:marBottom w:val="0"/>
      <w:divBdr>
        <w:top w:val="none" w:sz="0" w:space="0" w:color="auto"/>
        <w:left w:val="none" w:sz="0" w:space="0" w:color="auto"/>
        <w:bottom w:val="none" w:sz="0" w:space="0" w:color="auto"/>
        <w:right w:val="none" w:sz="0" w:space="0" w:color="auto"/>
      </w:divBdr>
    </w:div>
    <w:div w:id="1852403797">
      <w:bodyDiv w:val="1"/>
      <w:marLeft w:val="0"/>
      <w:marRight w:val="0"/>
      <w:marTop w:val="0"/>
      <w:marBottom w:val="0"/>
      <w:divBdr>
        <w:top w:val="none" w:sz="0" w:space="0" w:color="auto"/>
        <w:left w:val="none" w:sz="0" w:space="0" w:color="auto"/>
        <w:bottom w:val="none" w:sz="0" w:space="0" w:color="auto"/>
        <w:right w:val="none" w:sz="0" w:space="0" w:color="auto"/>
      </w:divBdr>
    </w:div>
    <w:div w:id="2023898367">
      <w:bodyDiv w:val="1"/>
      <w:marLeft w:val="0"/>
      <w:marRight w:val="0"/>
      <w:marTop w:val="0"/>
      <w:marBottom w:val="0"/>
      <w:divBdr>
        <w:top w:val="none" w:sz="0" w:space="0" w:color="auto"/>
        <w:left w:val="none" w:sz="0" w:space="0" w:color="auto"/>
        <w:bottom w:val="none" w:sz="0" w:space="0" w:color="auto"/>
        <w:right w:val="none" w:sz="0" w:space="0" w:color="auto"/>
      </w:divBdr>
    </w:div>
    <w:div w:id="2031249479">
      <w:bodyDiv w:val="1"/>
      <w:marLeft w:val="0"/>
      <w:marRight w:val="0"/>
      <w:marTop w:val="0"/>
      <w:marBottom w:val="0"/>
      <w:divBdr>
        <w:top w:val="none" w:sz="0" w:space="0" w:color="auto"/>
        <w:left w:val="none" w:sz="0" w:space="0" w:color="auto"/>
        <w:bottom w:val="none" w:sz="0" w:space="0" w:color="auto"/>
        <w:right w:val="none" w:sz="0" w:space="0" w:color="auto"/>
      </w:divBdr>
    </w:div>
    <w:div w:id="2057004275">
      <w:bodyDiv w:val="1"/>
      <w:marLeft w:val="0"/>
      <w:marRight w:val="0"/>
      <w:marTop w:val="0"/>
      <w:marBottom w:val="0"/>
      <w:divBdr>
        <w:top w:val="none" w:sz="0" w:space="0" w:color="auto"/>
        <w:left w:val="none" w:sz="0" w:space="0" w:color="auto"/>
        <w:bottom w:val="none" w:sz="0" w:space="0" w:color="auto"/>
        <w:right w:val="none" w:sz="0" w:space="0" w:color="auto"/>
      </w:divBdr>
    </w:div>
    <w:div w:id="20921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szao.mos.ru" TargetMode="External"/><Relationship Id="rId10" Type="http://schemas.openxmlformats.org/officeDocument/2006/relationships/hyperlink" Target="mailto:GlavAPU@kpr.mos.ru" TargetMode="External"/><Relationship Id="rId4" Type="http://schemas.microsoft.com/office/2007/relationships/stylesWithEffects" Target="stylesWithEffects.xml"/><Relationship Id="rId9" Type="http://schemas.openxmlformats.org/officeDocument/2006/relationships/hyperlink" Target="mailto:mka@mos.ru" TargetMode="External"/><Relationship Id="rId14" Type="http://schemas.openxmlformats.org/officeDocument/2006/relationships/hyperlink" Target="https://xn----stbmju3c.xn--p1ai/a139277-shtrafy-ekologii-koap.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4DE1F-B003-4B41-AB91-CB5B4CE1C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13</Pages>
  <Words>5545</Words>
  <Characters>31609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Кузнецова Александра Борисовна</cp:lastModifiedBy>
  <cp:revision>114</cp:revision>
  <cp:lastPrinted>2018-11-13T10:28:00Z</cp:lastPrinted>
  <dcterms:created xsi:type="dcterms:W3CDTF">2018-05-08T12:34:00Z</dcterms:created>
  <dcterms:modified xsi:type="dcterms:W3CDTF">2018-11-15T12:01:00Z</dcterms:modified>
</cp:coreProperties>
</file>